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004E" w14:textId="77777777" w:rsidR="00FA5C9E" w:rsidRDefault="00FA5C9E" w:rsidP="0034741E">
      <w:pPr>
        <w:pStyle w:val="Title"/>
        <w:ind w:left="-990" w:firstLine="990"/>
      </w:pPr>
    </w:p>
    <w:p w14:paraId="1E59979C" w14:textId="77777777" w:rsidR="00EE4798" w:rsidRDefault="00EE4798" w:rsidP="00EE4798">
      <w:pPr>
        <w:pStyle w:val="Title"/>
        <w:ind w:left="720"/>
        <w:jc w:val="left"/>
      </w:pPr>
    </w:p>
    <w:p w14:paraId="6E19EC13" w14:textId="1A10C44C" w:rsidR="00EE4798" w:rsidRDefault="00EE4798" w:rsidP="00EE4798">
      <w:pPr>
        <w:pStyle w:val="Title"/>
      </w:pPr>
      <w:r>
        <w:t xml:space="preserve">Research Update Assignment Rubric </w:t>
      </w:r>
    </w:p>
    <w:p w14:paraId="540EA6D8" w14:textId="77777777" w:rsidR="00A04292" w:rsidRDefault="00A04292" w:rsidP="00A04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2185"/>
        <w:gridCol w:w="2700"/>
        <w:gridCol w:w="2610"/>
        <w:gridCol w:w="2610"/>
        <w:gridCol w:w="1170"/>
      </w:tblGrid>
      <w:tr w:rsidR="00EE4798" w14:paraId="346B1D38" w14:textId="77777777" w:rsidTr="4068FAB5">
        <w:tc>
          <w:tcPr>
            <w:tcW w:w="1770" w:type="dxa"/>
          </w:tcPr>
          <w:p w14:paraId="105E36C8" w14:textId="77777777" w:rsidR="00EE4798" w:rsidRDefault="00EE4798" w:rsidP="00A04292">
            <w:pPr>
              <w:shd w:val="clear" w:color="auto" w:fill="auto"/>
            </w:pPr>
          </w:p>
        </w:tc>
        <w:tc>
          <w:tcPr>
            <w:tcW w:w="10105" w:type="dxa"/>
            <w:gridSpan w:val="4"/>
          </w:tcPr>
          <w:p w14:paraId="686D2124" w14:textId="59C28D6F" w:rsidR="00EE4798" w:rsidRPr="00EE4798" w:rsidRDefault="00EE4798" w:rsidP="00EE4798">
            <w:pPr>
              <w:shd w:val="clear" w:color="auto" w:fill="auto"/>
              <w:jc w:val="center"/>
              <w:rPr>
                <w:b/>
                <w:bCs/>
              </w:rPr>
            </w:pPr>
            <w:r w:rsidRPr="00EE4798">
              <w:rPr>
                <w:b/>
                <w:bCs/>
              </w:rPr>
              <w:t>Rating</w:t>
            </w:r>
          </w:p>
        </w:tc>
        <w:tc>
          <w:tcPr>
            <w:tcW w:w="1170" w:type="dxa"/>
          </w:tcPr>
          <w:p w14:paraId="3D9D4CED" w14:textId="355C79B6" w:rsidR="00EE4798" w:rsidRPr="00EE4798" w:rsidRDefault="00EE4798" w:rsidP="00EE4798">
            <w:pPr>
              <w:shd w:val="clear" w:color="auto" w:fill="auto"/>
              <w:jc w:val="center"/>
              <w:rPr>
                <w:b/>
                <w:bCs/>
              </w:rPr>
            </w:pPr>
            <w:r w:rsidRPr="00EE4798">
              <w:rPr>
                <w:b/>
                <w:bCs/>
              </w:rPr>
              <w:t>Score</w:t>
            </w:r>
          </w:p>
        </w:tc>
      </w:tr>
      <w:tr w:rsidR="00EE4798" w14:paraId="6B414794" w14:textId="77777777" w:rsidTr="4068FAB5">
        <w:tc>
          <w:tcPr>
            <w:tcW w:w="1770" w:type="dxa"/>
          </w:tcPr>
          <w:p w14:paraId="0C4CBF52" w14:textId="77777777" w:rsidR="00EE4798" w:rsidRDefault="00EE4798" w:rsidP="00A04292">
            <w:pPr>
              <w:shd w:val="clear" w:color="auto" w:fill="auto"/>
            </w:pPr>
          </w:p>
        </w:tc>
        <w:tc>
          <w:tcPr>
            <w:tcW w:w="2185" w:type="dxa"/>
          </w:tcPr>
          <w:p w14:paraId="77545552" w14:textId="37B6079F" w:rsidR="00EE4798" w:rsidRDefault="00EE4798" w:rsidP="00A04292">
            <w:pPr>
              <w:shd w:val="clear" w:color="auto" w:fill="auto"/>
            </w:pPr>
            <w:r>
              <w:t>4</w:t>
            </w:r>
          </w:p>
        </w:tc>
        <w:tc>
          <w:tcPr>
            <w:tcW w:w="2700" w:type="dxa"/>
          </w:tcPr>
          <w:p w14:paraId="795A3541" w14:textId="5D4F23B2" w:rsidR="00EE4798" w:rsidRDefault="00EE4798" w:rsidP="00A04292">
            <w:pPr>
              <w:shd w:val="clear" w:color="auto" w:fill="auto"/>
            </w:pPr>
            <w:r>
              <w:t>3</w:t>
            </w:r>
          </w:p>
        </w:tc>
        <w:tc>
          <w:tcPr>
            <w:tcW w:w="2610" w:type="dxa"/>
          </w:tcPr>
          <w:p w14:paraId="14B9F23B" w14:textId="401941B3" w:rsidR="00EE4798" w:rsidRDefault="00EE4798" w:rsidP="00A04292">
            <w:pPr>
              <w:shd w:val="clear" w:color="auto" w:fill="auto"/>
            </w:pPr>
            <w:r>
              <w:t>2</w:t>
            </w:r>
          </w:p>
        </w:tc>
        <w:tc>
          <w:tcPr>
            <w:tcW w:w="2610" w:type="dxa"/>
          </w:tcPr>
          <w:p w14:paraId="3C8E7F66" w14:textId="23FA484B" w:rsidR="00EE4798" w:rsidRDefault="00EE4798" w:rsidP="00A04292">
            <w:pPr>
              <w:shd w:val="clear" w:color="auto" w:fill="auto"/>
            </w:pPr>
            <w:r>
              <w:t>1</w:t>
            </w:r>
          </w:p>
        </w:tc>
        <w:tc>
          <w:tcPr>
            <w:tcW w:w="1170" w:type="dxa"/>
          </w:tcPr>
          <w:p w14:paraId="41BA4E36" w14:textId="77777777" w:rsidR="00EE4798" w:rsidRDefault="00EE4798" w:rsidP="00A04292">
            <w:pPr>
              <w:shd w:val="clear" w:color="auto" w:fill="auto"/>
            </w:pPr>
          </w:p>
        </w:tc>
      </w:tr>
      <w:tr w:rsidR="00EE4798" w14:paraId="15E71DDC" w14:textId="77777777" w:rsidTr="4068FAB5">
        <w:tc>
          <w:tcPr>
            <w:tcW w:w="1770" w:type="dxa"/>
          </w:tcPr>
          <w:p w14:paraId="4263E39D" w14:textId="1CD1E27F" w:rsidR="00EE4798" w:rsidRPr="001A36F6" w:rsidRDefault="00EE4798" w:rsidP="00A04292">
            <w:pPr>
              <w:shd w:val="clear" w:color="auto" w:fill="auto"/>
              <w:rPr>
                <w:b/>
                <w:bCs/>
              </w:rPr>
            </w:pPr>
            <w:r w:rsidRPr="001A36F6">
              <w:rPr>
                <w:b/>
                <w:bCs/>
              </w:rPr>
              <w:t>Topic</w:t>
            </w:r>
          </w:p>
        </w:tc>
        <w:tc>
          <w:tcPr>
            <w:tcW w:w="2185" w:type="dxa"/>
          </w:tcPr>
          <w:p w14:paraId="0D1FD8C7" w14:textId="4B3886D9" w:rsidR="00EE4798" w:rsidRDefault="00FD0303" w:rsidP="00A04292">
            <w:pPr>
              <w:shd w:val="clear" w:color="auto" w:fill="auto"/>
            </w:pPr>
            <w:bookmarkStart w:id="0" w:name="_Int_NaQEXpIB"/>
            <w:proofErr w:type="gramStart"/>
            <w:r>
              <w:t>Topic</w:t>
            </w:r>
            <w:bookmarkEnd w:id="0"/>
            <w:proofErr w:type="gramEnd"/>
            <w:r>
              <w:t xml:space="preserve"> is focused </w:t>
            </w:r>
            <w:r w:rsidR="11765CB5">
              <w:t>on an</w:t>
            </w:r>
            <w:r>
              <w:t xml:space="preserve"> intervention within the scope of occupational therapy practice and routinely performed by occupational therapy practitioners. The intervention and/or outcome of interest is occupation- or activity-based.</w:t>
            </w:r>
          </w:p>
        </w:tc>
        <w:tc>
          <w:tcPr>
            <w:tcW w:w="2700" w:type="dxa"/>
          </w:tcPr>
          <w:p w14:paraId="19CBFC7F" w14:textId="19EB37F9" w:rsidR="00EE4798" w:rsidRDefault="00FD0303" w:rsidP="00A04292">
            <w:pPr>
              <w:shd w:val="clear" w:color="auto" w:fill="auto"/>
            </w:pPr>
            <w:bookmarkStart w:id="1" w:name="_Int_JN9vefCS"/>
            <w:proofErr w:type="gramStart"/>
            <w:r>
              <w:t>Topic</w:t>
            </w:r>
            <w:bookmarkEnd w:id="1"/>
            <w:proofErr w:type="gramEnd"/>
            <w:r>
              <w:t xml:space="preserve"> is focused </w:t>
            </w:r>
            <w:r w:rsidR="69A835A4">
              <w:t>on an</w:t>
            </w:r>
            <w:r>
              <w:t xml:space="preserve"> intervention within the scope of occupational therapy practice but is not routinely seen in practice or regularly performed by occupational therapy practitioners. The intervention and/or outcome of interest is not occupation- or activity-based.</w:t>
            </w:r>
          </w:p>
        </w:tc>
        <w:tc>
          <w:tcPr>
            <w:tcW w:w="2610" w:type="dxa"/>
          </w:tcPr>
          <w:p w14:paraId="41A26270" w14:textId="6F864F56" w:rsidR="00EE4798" w:rsidRDefault="00FD0303" w:rsidP="00A04292">
            <w:pPr>
              <w:shd w:val="clear" w:color="auto" w:fill="auto"/>
            </w:pPr>
            <w:r>
              <w:t xml:space="preserve">The intervention and/or outcome of interest is occupation- or activity-based, but it is not routinely seen in practice or regularly performed by occupational therapy practitioners. Not very relevant to </w:t>
            </w:r>
            <w:r w:rsidR="01BEB336">
              <w:t>everyday</w:t>
            </w:r>
            <w:r>
              <w:t xml:space="preserve"> practice. </w:t>
            </w:r>
          </w:p>
        </w:tc>
        <w:tc>
          <w:tcPr>
            <w:tcW w:w="2610" w:type="dxa"/>
          </w:tcPr>
          <w:p w14:paraId="0DA73569" w14:textId="30C16D72" w:rsidR="00EE4798" w:rsidRDefault="00FD0303" w:rsidP="00A04292">
            <w:pPr>
              <w:shd w:val="clear" w:color="auto" w:fill="auto"/>
            </w:pPr>
            <w:bookmarkStart w:id="2" w:name="_Int_OTiNlU4w"/>
            <w:proofErr w:type="gramStart"/>
            <w:r>
              <w:t>Topic</w:t>
            </w:r>
            <w:bookmarkEnd w:id="2"/>
            <w:proofErr w:type="gramEnd"/>
            <w:r>
              <w:t xml:space="preserve"> is focused on an intervention that is not within the scope of occupational therapy practice. Not relevant to OT practice.</w:t>
            </w:r>
          </w:p>
        </w:tc>
        <w:tc>
          <w:tcPr>
            <w:tcW w:w="1170" w:type="dxa"/>
          </w:tcPr>
          <w:p w14:paraId="62B8C500" w14:textId="77777777" w:rsidR="00EE4798" w:rsidRDefault="00EE4798" w:rsidP="00A04292">
            <w:pPr>
              <w:shd w:val="clear" w:color="auto" w:fill="auto"/>
            </w:pPr>
          </w:p>
        </w:tc>
      </w:tr>
      <w:tr w:rsidR="00EE4798" w14:paraId="47964C09" w14:textId="77777777" w:rsidTr="4068FAB5">
        <w:tc>
          <w:tcPr>
            <w:tcW w:w="1770" w:type="dxa"/>
          </w:tcPr>
          <w:p w14:paraId="5E714DDF" w14:textId="19243D2C" w:rsidR="00EE4798" w:rsidRPr="001A36F6" w:rsidRDefault="00FD0303" w:rsidP="00A04292">
            <w:pPr>
              <w:shd w:val="clear" w:color="auto" w:fill="auto"/>
              <w:rPr>
                <w:b/>
                <w:bCs/>
              </w:rPr>
            </w:pPr>
            <w:r w:rsidRPr="001A36F6">
              <w:rPr>
                <w:b/>
                <w:bCs/>
              </w:rPr>
              <w:t>Article</w:t>
            </w:r>
            <w:r w:rsidR="001A36F6" w:rsidRPr="001A36F6">
              <w:rPr>
                <w:b/>
                <w:bCs/>
              </w:rPr>
              <w:t xml:space="preserve"> 1</w:t>
            </w:r>
          </w:p>
        </w:tc>
        <w:tc>
          <w:tcPr>
            <w:tcW w:w="2185" w:type="dxa"/>
          </w:tcPr>
          <w:p w14:paraId="3BC552C2" w14:textId="3A408B75" w:rsidR="00EE4798" w:rsidRDefault="001A36F6" w:rsidP="00FD0303">
            <w:r>
              <w:t xml:space="preserve">Article is </w:t>
            </w:r>
            <w:r w:rsidR="00FD0303">
              <w:t>available to the average AOTA member (e.g., found in AJOT or in pdf format on Google Scholar). Published in peer-reviewed journal. Published within the last 5 years. Include</w:t>
            </w:r>
            <w:r>
              <w:t>s</w:t>
            </w:r>
            <w:r w:rsidR="00FD0303">
              <w:t xml:space="preserve"> occupational therapy practitioners as the authors or interventionists. </w:t>
            </w:r>
          </w:p>
        </w:tc>
        <w:tc>
          <w:tcPr>
            <w:tcW w:w="2700" w:type="dxa"/>
          </w:tcPr>
          <w:p w14:paraId="1C04A1CA" w14:textId="34DDC562" w:rsidR="00EE4798" w:rsidRDefault="001A36F6" w:rsidP="00A04292">
            <w:pPr>
              <w:shd w:val="clear" w:color="auto" w:fill="auto"/>
            </w:pPr>
            <w:r>
              <w:t xml:space="preserve">Article is available to the average AOTA member (e.g., found in AJOT or in pdf format on Google Scholar). Published in peer-reviewed journal. Published within the last 5 years. Does not </w:t>
            </w:r>
            <w:r w:rsidR="4E2024BE">
              <w:t>include</w:t>
            </w:r>
            <w:r>
              <w:t xml:space="preserve"> occupational therapy practitioners as the authors or interventionists.</w:t>
            </w:r>
          </w:p>
        </w:tc>
        <w:tc>
          <w:tcPr>
            <w:tcW w:w="2610" w:type="dxa"/>
          </w:tcPr>
          <w:p w14:paraId="78BF7688" w14:textId="2B4B48D4" w:rsidR="00EE4798" w:rsidRDefault="001A36F6" w:rsidP="00A04292">
            <w:pPr>
              <w:shd w:val="clear" w:color="auto" w:fill="auto"/>
            </w:pPr>
            <w:r>
              <w:t xml:space="preserve">Article is available to the average AOTA member (e.g., found in AJOT or in pdf format on Google Scholar). Published in peer-reviewed journal. Not published within the last 5 years. </w:t>
            </w:r>
          </w:p>
        </w:tc>
        <w:tc>
          <w:tcPr>
            <w:tcW w:w="2610" w:type="dxa"/>
          </w:tcPr>
          <w:p w14:paraId="6433296E" w14:textId="3EF6ED35" w:rsidR="001A36F6" w:rsidRPr="001A36F6" w:rsidRDefault="001A36F6" w:rsidP="001A36F6">
            <w:r>
              <w:t xml:space="preserve">Article is not available to the average AOTA member (e.g., found in AJOT or in pdf format on Google Scholar) </w:t>
            </w:r>
            <w:r w:rsidRPr="001A36F6">
              <w:rPr>
                <w:u w:val="single"/>
              </w:rPr>
              <w:t>OR</w:t>
            </w:r>
            <w:r>
              <w:t xml:space="preserve"> not published in peer-reviewed journal.</w:t>
            </w:r>
          </w:p>
        </w:tc>
        <w:tc>
          <w:tcPr>
            <w:tcW w:w="1170" w:type="dxa"/>
          </w:tcPr>
          <w:p w14:paraId="19C93BB4" w14:textId="77777777" w:rsidR="00EE4798" w:rsidRDefault="00EE4798" w:rsidP="00A04292">
            <w:pPr>
              <w:shd w:val="clear" w:color="auto" w:fill="auto"/>
            </w:pPr>
          </w:p>
        </w:tc>
      </w:tr>
      <w:tr w:rsidR="001A36F6" w14:paraId="2C9B9143" w14:textId="77777777" w:rsidTr="4068FAB5">
        <w:tc>
          <w:tcPr>
            <w:tcW w:w="1770" w:type="dxa"/>
          </w:tcPr>
          <w:p w14:paraId="6BEFE37D" w14:textId="40D9BDC8" w:rsidR="001A36F6" w:rsidRPr="001A36F6" w:rsidRDefault="001A36F6" w:rsidP="001A36F6">
            <w:pPr>
              <w:shd w:val="clear" w:color="auto" w:fill="auto"/>
              <w:rPr>
                <w:b/>
                <w:bCs/>
              </w:rPr>
            </w:pPr>
            <w:r w:rsidRPr="001A36F6">
              <w:rPr>
                <w:b/>
                <w:bCs/>
              </w:rPr>
              <w:t>Article 2</w:t>
            </w:r>
          </w:p>
        </w:tc>
        <w:tc>
          <w:tcPr>
            <w:tcW w:w="2185" w:type="dxa"/>
          </w:tcPr>
          <w:p w14:paraId="6CF713AA" w14:textId="494FD3F2" w:rsidR="001A36F6" w:rsidRDefault="001A36F6" w:rsidP="001A36F6">
            <w:pPr>
              <w:shd w:val="clear" w:color="auto" w:fill="auto"/>
            </w:pPr>
            <w:r>
              <w:t xml:space="preserve">Article is available to the average AOTA </w:t>
            </w:r>
            <w:r>
              <w:lastRenderedPageBreak/>
              <w:t xml:space="preserve">member (e.g., found in AJOT or in pdf format on Google Scholar). Published in peer-reviewed journal. Published within the last 5 years. Includes occupational therapy practitioners as the authors or interventionists. </w:t>
            </w:r>
          </w:p>
        </w:tc>
        <w:tc>
          <w:tcPr>
            <w:tcW w:w="2700" w:type="dxa"/>
          </w:tcPr>
          <w:p w14:paraId="5DBA5844" w14:textId="5D5E18BD" w:rsidR="001A36F6" w:rsidRDefault="001A36F6" w:rsidP="001A36F6">
            <w:pPr>
              <w:shd w:val="clear" w:color="auto" w:fill="auto"/>
            </w:pPr>
            <w:r>
              <w:lastRenderedPageBreak/>
              <w:t xml:space="preserve">Article is available to the average AOTA member </w:t>
            </w:r>
            <w:r>
              <w:lastRenderedPageBreak/>
              <w:t xml:space="preserve">(e.g., found in AJOT or in pdf format on Google Scholar). Published in peer-reviewed journal. Published within the last 5 years. Does not </w:t>
            </w:r>
            <w:r w:rsidR="2D02A98F">
              <w:t>include</w:t>
            </w:r>
            <w:r>
              <w:t xml:space="preserve"> occupational therapy practitioners as the authors or interventionists.</w:t>
            </w:r>
          </w:p>
        </w:tc>
        <w:tc>
          <w:tcPr>
            <w:tcW w:w="2610" w:type="dxa"/>
          </w:tcPr>
          <w:p w14:paraId="50D91E1D" w14:textId="32E55BBA" w:rsidR="001A36F6" w:rsidRDefault="001A36F6" w:rsidP="001A36F6">
            <w:pPr>
              <w:shd w:val="clear" w:color="auto" w:fill="auto"/>
            </w:pPr>
            <w:r>
              <w:lastRenderedPageBreak/>
              <w:t xml:space="preserve">Article is available to the average AOTA member </w:t>
            </w:r>
            <w:r>
              <w:lastRenderedPageBreak/>
              <w:t xml:space="preserve">(e.g., found in AJOT or in pdf format on Google Scholar). Published in peer-reviewed journal. Not published within the last 5 years. </w:t>
            </w:r>
          </w:p>
        </w:tc>
        <w:tc>
          <w:tcPr>
            <w:tcW w:w="2610" w:type="dxa"/>
          </w:tcPr>
          <w:p w14:paraId="34653094" w14:textId="23FCC4AA" w:rsidR="001A36F6" w:rsidRDefault="001A36F6" w:rsidP="001A36F6">
            <w:pPr>
              <w:shd w:val="clear" w:color="auto" w:fill="auto"/>
            </w:pPr>
            <w:r>
              <w:lastRenderedPageBreak/>
              <w:t xml:space="preserve">Article is not available to the average AOTA </w:t>
            </w:r>
            <w:r>
              <w:lastRenderedPageBreak/>
              <w:t xml:space="preserve">member (e.g., found in AJOT or in pdf format on Google Scholar) </w:t>
            </w:r>
            <w:r w:rsidRPr="001A36F6">
              <w:rPr>
                <w:u w:val="single"/>
              </w:rPr>
              <w:t>OR</w:t>
            </w:r>
            <w:r>
              <w:t xml:space="preserve"> not published in peer-reviewed journal.</w:t>
            </w:r>
          </w:p>
        </w:tc>
        <w:tc>
          <w:tcPr>
            <w:tcW w:w="1170" w:type="dxa"/>
          </w:tcPr>
          <w:p w14:paraId="290562C7" w14:textId="77777777" w:rsidR="001A36F6" w:rsidRDefault="001A36F6" w:rsidP="001A36F6">
            <w:pPr>
              <w:shd w:val="clear" w:color="auto" w:fill="auto"/>
            </w:pPr>
          </w:p>
        </w:tc>
      </w:tr>
      <w:tr w:rsidR="001A36F6" w14:paraId="01854E1A" w14:textId="77777777" w:rsidTr="4068FAB5">
        <w:tc>
          <w:tcPr>
            <w:tcW w:w="1770" w:type="dxa"/>
          </w:tcPr>
          <w:p w14:paraId="672070A8" w14:textId="4038E896" w:rsidR="001A36F6" w:rsidRPr="001A36F6" w:rsidRDefault="001A36F6" w:rsidP="001A36F6">
            <w:pPr>
              <w:shd w:val="clear" w:color="auto" w:fill="auto"/>
              <w:rPr>
                <w:b/>
                <w:bCs/>
              </w:rPr>
            </w:pPr>
            <w:r w:rsidRPr="001A36F6">
              <w:rPr>
                <w:b/>
                <w:bCs/>
              </w:rPr>
              <w:t>Article 3</w:t>
            </w:r>
          </w:p>
        </w:tc>
        <w:tc>
          <w:tcPr>
            <w:tcW w:w="2185" w:type="dxa"/>
          </w:tcPr>
          <w:p w14:paraId="628EDB82" w14:textId="7DC5D4C4" w:rsidR="001A36F6" w:rsidRDefault="001A36F6" w:rsidP="001A36F6">
            <w:pPr>
              <w:shd w:val="clear" w:color="auto" w:fill="auto"/>
            </w:pPr>
            <w:r>
              <w:t xml:space="preserve">Article is available to the average AOTA member (e.g., found in AJOT or in pdf format on Google Scholar). Published in peer-reviewed journal. Published within the last 5 years. Includes occupational therapy practitioners as the authors or interventionists. </w:t>
            </w:r>
          </w:p>
        </w:tc>
        <w:tc>
          <w:tcPr>
            <w:tcW w:w="2700" w:type="dxa"/>
          </w:tcPr>
          <w:p w14:paraId="1D87FB72" w14:textId="167085B5" w:rsidR="001A36F6" w:rsidRDefault="001A36F6" w:rsidP="001A36F6">
            <w:pPr>
              <w:shd w:val="clear" w:color="auto" w:fill="auto"/>
            </w:pPr>
            <w:r>
              <w:t xml:space="preserve">Article is available to the average AOTA member (e.g., found in AJOT or in pdf format on Google Scholar). Published in peer-reviewed journal. Published within the last 5 years. Does not </w:t>
            </w:r>
            <w:r w:rsidR="245F749A">
              <w:t>include</w:t>
            </w:r>
            <w:r>
              <w:t xml:space="preserve"> occupational therapy practitioners as the authors or interventionists.</w:t>
            </w:r>
          </w:p>
        </w:tc>
        <w:tc>
          <w:tcPr>
            <w:tcW w:w="2610" w:type="dxa"/>
          </w:tcPr>
          <w:p w14:paraId="04C60980" w14:textId="3F440994" w:rsidR="001A36F6" w:rsidRDefault="001A36F6" w:rsidP="001A36F6">
            <w:pPr>
              <w:shd w:val="clear" w:color="auto" w:fill="auto"/>
            </w:pPr>
            <w:r>
              <w:t xml:space="preserve">Article is available to the average AOTA member (e.g., found in AJOT or in pdf format on Google Scholar). Published in peer-reviewed journal. Not published within the last 5 years. </w:t>
            </w:r>
          </w:p>
        </w:tc>
        <w:tc>
          <w:tcPr>
            <w:tcW w:w="2610" w:type="dxa"/>
          </w:tcPr>
          <w:p w14:paraId="3C67391C" w14:textId="0CBF2AA1" w:rsidR="001A36F6" w:rsidRDefault="001A36F6" w:rsidP="001A36F6">
            <w:pPr>
              <w:shd w:val="clear" w:color="auto" w:fill="auto"/>
            </w:pPr>
            <w:r>
              <w:t xml:space="preserve">Article is not available to the average AOTA member (e.g., found in AJOT or in pdf format on Google Scholar) </w:t>
            </w:r>
            <w:r w:rsidRPr="001A36F6">
              <w:rPr>
                <w:u w:val="single"/>
              </w:rPr>
              <w:t>OR</w:t>
            </w:r>
            <w:r>
              <w:t xml:space="preserve"> not published in peer-reviewed journal. </w:t>
            </w:r>
          </w:p>
        </w:tc>
        <w:tc>
          <w:tcPr>
            <w:tcW w:w="1170" w:type="dxa"/>
          </w:tcPr>
          <w:p w14:paraId="5F06B732" w14:textId="77777777" w:rsidR="001A36F6" w:rsidRDefault="001A36F6" w:rsidP="001A36F6">
            <w:pPr>
              <w:shd w:val="clear" w:color="auto" w:fill="auto"/>
            </w:pPr>
          </w:p>
        </w:tc>
      </w:tr>
      <w:tr w:rsidR="004B4963" w14:paraId="07C1C86D" w14:textId="77777777" w:rsidTr="4068FAB5">
        <w:tc>
          <w:tcPr>
            <w:tcW w:w="1770" w:type="dxa"/>
          </w:tcPr>
          <w:p w14:paraId="466AC222" w14:textId="459D59A1" w:rsidR="004B4963" w:rsidRPr="001A36F6" w:rsidRDefault="004B4963" w:rsidP="004B4963">
            <w:pPr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Article 1 Summary</w:t>
            </w:r>
          </w:p>
        </w:tc>
        <w:tc>
          <w:tcPr>
            <w:tcW w:w="2185" w:type="dxa"/>
          </w:tcPr>
          <w:p w14:paraId="40372DBB" w14:textId="77777777" w:rsidR="004B4963" w:rsidRDefault="004B4963" w:rsidP="004B4963">
            <w:pPr>
              <w:shd w:val="clear" w:color="auto" w:fill="auto"/>
            </w:pPr>
            <w:r>
              <w:t>Summary is detailed and guided by</w:t>
            </w:r>
          </w:p>
          <w:p w14:paraId="08A66992" w14:textId="653AC607" w:rsidR="004B4963" w:rsidRDefault="004B4963" w:rsidP="004B4963">
            <w:r>
              <w:t xml:space="preserve">AOTA Research Update Question Prompts. Scope and structure </w:t>
            </w:r>
            <w:r w:rsidR="518B3E76">
              <w:t>match AOTA</w:t>
            </w:r>
            <w:r>
              <w:t xml:space="preserve"> Article Summary Examples.</w:t>
            </w:r>
          </w:p>
        </w:tc>
        <w:tc>
          <w:tcPr>
            <w:tcW w:w="2700" w:type="dxa"/>
          </w:tcPr>
          <w:p w14:paraId="732CC9FF" w14:textId="792D913F" w:rsidR="004B4963" w:rsidRDefault="004B4963" w:rsidP="004B4963">
            <w:pPr>
              <w:shd w:val="clear" w:color="auto" w:fill="auto"/>
            </w:pPr>
            <w:bookmarkStart w:id="3" w:name="_Int_plQuOy2V"/>
            <w:proofErr w:type="gramStart"/>
            <w:r>
              <w:t>Summary</w:t>
            </w:r>
            <w:bookmarkEnd w:id="3"/>
            <w:proofErr w:type="gramEnd"/>
            <w:r>
              <w:t xml:space="preserve"> lacks </w:t>
            </w:r>
            <w:r w:rsidR="0FFC22F6">
              <w:t>specificity but</w:t>
            </w:r>
            <w:r>
              <w:t xml:space="preserve"> is guided by AOTA Research Update Question Prompts. Scope and Structure match AOTA Article Summary Examples. </w:t>
            </w:r>
          </w:p>
        </w:tc>
        <w:tc>
          <w:tcPr>
            <w:tcW w:w="2610" w:type="dxa"/>
          </w:tcPr>
          <w:p w14:paraId="184E322D" w14:textId="44766ABD" w:rsidR="004B4963" w:rsidRDefault="004B4963" w:rsidP="004B4963">
            <w:pPr>
              <w:shd w:val="clear" w:color="auto" w:fill="auto"/>
            </w:pPr>
            <w:r>
              <w:t xml:space="preserve">Summary does not appear guided by AOTA Research Update Question Prompts </w:t>
            </w:r>
            <w:r w:rsidRPr="004B4963">
              <w:rPr>
                <w:u w:val="single"/>
              </w:rPr>
              <w:t>OR</w:t>
            </w:r>
            <w:r>
              <w:t xml:space="preserve"> scope and structure do not match AOTA Article Summary Examples. </w:t>
            </w:r>
          </w:p>
        </w:tc>
        <w:tc>
          <w:tcPr>
            <w:tcW w:w="2610" w:type="dxa"/>
          </w:tcPr>
          <w:p w14:paraId="0AE7A99D" w14:textId="5B171C4E" w:rsidR="004B4963" w:rsidRDefault="004B4963" w:rsidP="004B4963">
            <w:pPr>
              <w:shd w:val="clear" w:color="auto" w:fill="auto"/>
            </w:pPr>
            <w:r>
              <w:t xml:space="preserve">Summary does not appear guided by AOTA Research Update Question Prompts </w:t>
            </w:r>
            <w:r w:rsidRPr="004B4963">
              <w:rPr>
                <w:u w:val="single"/>
              </w:rPr>
              <w:t xml:space="preserve">AND </w:t>
            </w:r>
            <w:r>
              <w:t xml:space="preserve">scope and structure do not match AOTA Article Summary Examples. </w:t>
            </w:r>
          </w:p>
        </w:tc>
        <w:tc>
          <w:tcPr>
            <w:tcW w:w="1170" w:type="dxa"/>
          </w:tcPr>
          <w:p w14:paraId="7462A786" w14:textId="77777777" w:rsidR="004B4963" w:rsidRDefault="004B4963" w:rsidP="004B4963">
            <w:pPr>
              <w:shd w:val="clear" w:color="auto" w:fill="auto"/>
            </w:pPr>
          </w:p>
        </w:tc>
      </w:tr>
      <w:tr w:rsidR="00722496" w14:paraId="59729CB7" w14:textId="77777777" w:rsidTr="4068FAB5">
        <w:tc>
          <w:tcPr>
            <w:tcW w:w="1770" w:type="dxa"/>
          </w:tcPr>
          <w:p w14:paraId="1A7DB78B" w14:textId="0BC51AE9" w:rsidR="00722496" w:rsidRDefault="00722496" w:rsidP="00722496">
            <w:pPr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Article 2 Summary</w:t>
            </w:r>
          </w:p>
        </w:tc>
        <w:tc>
          <w:tcPr>
            <w:tcW w:w="2185" w:type="dxa"/>
          </w:tcPr>
          <w:p w14:paraId="31E66F61" w14:textId="77777777" w:rsidR="00722496" w:rsidRDefault="00722496" w:rsidP="00722496">
            <w:pPr>
              <w:shd w:val="clear" w:color="auto" w:fill="auto"/>
            </w:pPr>
            <w:r>
              <w:t>Summary is detailed and guided by</w:t>
            </w:r>
          </w:p>
          <w:p w14:paraId="63F70837" w14:textId="3F4D49C0" w:rsidR="00722496" w:rsidRDefault="00722496" w:rsidP="00722496">
            <w:pPr>
              <w:shd w:val="clear" w:color="auto" w:fill="auto"/>
            </w:pPr>
            <w:r>
              <w:t xml:space="preserve">AOTA Research Update Question Prompts. Scope and structure </w:t>
            </w:r>
            <w:r w:rsidR="49D7488C">
              <w:t xml:space="preserve">match </w:t>
            </w:r>
            <w:r w:rsidR="49D7488C">
              <w:lastRenderedPageBreak/>
              <w:t>AOTA</w:t>
            </w:r>
            <w:r>
              <w:t xml:space="preserve"> Article Summary Examples.</w:t>
            </w:r>
          </w:p>
        </w:tc>
        <w:tc>
          <w:tcPr>
            <w:tcW w:w="2700" w:type="dxa"/>
          </w:tcPr>
          <w:p w14:paraId="17031314" w14:textId="08BE22E8" w:rsidR="00722496" w:rsidRDefault="00722496" w:rsidP="00722496">
            <w:pPr>
              <w:shd w:val="clear" w:color="auto" w:fill="auto"/>
            </w:pPr>
            <w:bookmarkStart w:id="4" w:name="_Int_jPm4erJl"/>
            <w:proofErr w:type="gramStart"/>
            <w:r>
              <w:lastRenderedPageBreak/>
              <w:t>Summary</w:t>
            </w:r>
            <w:bookmarkEnd w:id="4"/>
            <w:proofErr w:type="gramEnd"/>
            <w:r>
              <w:t xml:space="preserve"> lacks </w:t>
            </w:r>
            <w:r w:rsidR="2588A233">
              <w:t>specificity but</w:t>
            </w:r>
            <w:r>
              <w:t xml:space="preserve"> is guided by AOTA Research Update Question Prompts. Scope and Structure match AOTA Article Summary Examples. </w:t>
            </w:r>
          </w:p>
        </w:tc>
        <w:tc>
          <w:tcPr>
            <w:tcW w:w="2610" w:type="dxa"/>
          </w:tcPr>
          <w:p w14:paraId="6BFFABB9" w14:textId="2E1AA3E7" w:rsidR="00722496" w:rsidRDefault="00722496" w:rsidP="00722496">
            <w:pPr>
              <w:shd w:val="clear" w:color="auto" w:fill="auto"/>
            </w:pPr>
            <w:r>
              <w:t xml:space="preserve">Summary does not appear guided by AOTA Research Update Question Prompts </w:t>
            </w:r>
            <w:r w:rsidRPr="004B4963">
              <w:rPr>
                <w:u w:val="single"/>
              </w:rPr>
              <w:t>OR</w:t>
            </w:r>
            <w:r>
              <w:t xml:space="preserve"> scope and structure do not match AOTA Article Summary Examples. </w:t>
            </w:r>
          </w:p>
        </w:tc>
        <w:tc>
          <w:tcPr>
            <w:tcW w:w="2610" w:type="dxa"/>
          </w:tcPr>
          <w:p w14:paraId="4A6BC0A8" w14:textId="4F0EA4CA" w:rsidR="00722496" w:rsidRDefault="00722496" w:rsidP="00722496">
            <w:pPr>
              <w:shd w:val="clear" w:color="auto" w:fill="auto"/>
            </w:pPr>
            <w:r>
              <w:t xml:space="preserve">Summary does not appear guided by AOTA Research Update Question Prompts </w:t>
            </w:r>
            <w:r w:rsidRPr="004B4963">
              <w:rPr>
                <w:u w:val="single"/>
              </w:rPr>
              <w:t xml:space="preserve">AND </w:t>
            </w:r>
            <w:r>
              <w:t xml:space="preserve">scope and structure do not match AOTA Article Summary Examples. </w:t>
            </w:r>
          </w:p>
        </w:tc>
        <w:tc>
          <w:tcPr>
            <w:tcW w:w="1170" w:type="dxa"/>
          </w:tcPr>
          <w:p w14:paraId="22CACEF7" w14:textId="77777777" w:rsidR="00722496" w:rsidRDefault="00722496" w:rsidP="00722496">
            <w:pPr>
              <w:shd w:val="clear" w:color="auto" w:fill="auto"/>
            </w:pPr>
          </w:p>
        </w:tc>
      </w:tr>
      <w:tr w:rsidR="00722496" w14:paraId="09CA165D" w14:textId="77777777" w:rsidTr="4068FAB5">
        <w:tc>
          <w:tcPr>
            <w:tcW w:w="1770" w:type="dxa"/>
          </w:tcPr>
          <w:p w14:paraId="28915753" w14:textId="67794F82" w:rsidR="00722496" w:rsidRDefault="00722496" w:rsidP="00722496">
            <w:pPr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Article 3 Summary</w:t>
            </w:r>
          </w:p>
        </w:tc>
        <w:tc>
          <w:tcPr>
            <w:tcW w:w="2185" w:type="dxa"/>
          </w:tcPr>
          <w:p w14:paraId="07762359" w14:textId="77777777" w:rsidR="00722496" w:rsidRDefault="00722496" w:rsidP="00722496">
            <w:pPr>
              <w:shd w:val="clear" w:color="auto" w:fill="auto"/>
            </w:pPr>
            <w:r>
              <w:t>Summary is detailed and guided by</w:t>
            </w:r>
          </w:p>
          <w:p w14:paraId="6ACFC0F3" w14:textId="51074B68" w:rsidR="00722496" w:rsidRDefault="00722496" w:rsidP="00722496">
            <w:pPr>
              <w:shd w:val="clear" w:color="auto" w:fill="auto"/>
            </w:pPr>
            <w:r>
              <w:t xml:space="preserve">AOTA Research Update Question Prompts. Scope and structure </w:t>
            </w:r>
            <w:r w:rsidR="57826B7C">
              <w:t>match AOTA</w:t>
            </w:r>
            <w:r>
              <w:t xml:space="preserve"> Article Summary Examples.</w:t>
            </w:r>
          </w:p>
        </w:tc>
        <w:tc>
          <w:tcPr>
            <w:tcW w:w="2700" w:type="dxa"/>
          </w:tcPr>
          <w:p w14:paraId="3F2A1427" w14:textId="5E44BA16" w:rsidR="00722496" w:rsidRDefault="00722496" w:rsidP="00722496">
            <w:pPr>
              <w:shd w:val="clear" w:color="auto" w:fill="auto"/>
            </w:pPr>
            <w:bookmarkStart w:id="5" w:name="_Int_zr1UUF14"/>
            <w:proofErr w:type="gramStart"/>
            <w:r>
              <w:t>Summary</w:t>
            </w:r>
            <w:bookmarkEnd w:id="5"/>
            <w:proofErr w:type="gramEnd"/>
            <w:r>
              <w:t xml:space="preserve"> lacks </w:t>
            </w:r>
            <w:r w:rsidR="6C64EB6B">
              <w:t>specificity but</w:t>
            </w:r>
            <w:r>
              <w:t xml:space="preserve"> is guided by AOTA Research Update Question Prompts. Scope and Structure match AOTA Article Summary Examples. </w:t>
            </w:r>
          </w:p>
        </w:tc>
        <w:tc>
          <w:tcPr>
            <w:tcW w:w="2610" w:type="dxa"/>
          </w:tcPr>
          <w:p w14:paraId="4C53E8F8" w14:textId="55990844" w:rsidR="00722496" w:rsidRDefault="00722496" w:rsidP="00722496">
            <w:pPr>
              <w:shd w:val="clear" w:color="auto" w:fill="auto"/>
            </w:pPr>
            <w:r>
              <w:t xml:space="preserve">Summary does not appear guided by AOTA Research Update Question Prompts </w:t>
            </w:r>
            <w:r w:rsidRPr="004B4963">
              <w:rPr>
                <w:u w:val="single"/>
              </w:rPr>
              <w:t>OR</w:t>
            </w:r>
            <w:r>
              <w:t xml:space="preserve"> scope and structure do not match AOTA Article Summary Examples. </w:t>
            </w:r>
          </w:p>
        </w:tc>
        <w:tc>
          <w:tcPr>
            <w:tcW w:w="2610" w:type="dxa"/>
          </w:tcPr>
          <w:p w14:paraId="4A1D52E7" w14:textId="6ADF0F2A" w:rsidR="00722496" w:rsidRDefault="00722496" w:rsidP="00722496">
            <w:pPr>
              <w:shd w:val="clear" w:color="auto" w:fill="auto"/>
            </w:pPr>
            <w:r>
              <w:t xml:space="preserve">Summary does not appear guided by AOTA Research Update Question Prompts </w:t>
            </w:r>
            <w:r w:rsidRPr="004B4963">
              <w:rPr>
                <w:u w:val="single"/>
              </w:rPr>
              <w:t xml:space="preserve">AND </w:t>
            </w:r>
            <w:r>
              <w:t xml:space="preserve">scope and structure do not match AOTA Article Summary Examples. </w:t>
            </w:r>
          </w:p>
        </w:tc>
        <w:tc>
          <w:tcPr>
            <w:tcW w:w="1170" w:type="dxa"/>
          </w:tcPr>
          <w:p w14:paraId="62023578" w14:textId="77777777" w:rsidR="00722496" w:rsidRDefault="00722496" w:rsidP="00722496">
            <w:pPr>
              <w:shd w:val="clear" w:color="auto" w:fill="auto"/>
            </w:pPr>
          </w:p>
        </w:tc>
      </w:tr>
      <w:tr w:rsidR="00722496" w14:paraId="5B95005F" w14:textId="77777777" w:rsidTr="4068FAB5">
        <w:tc>
          <w:tcPr>
            <w:tcW w:w="1770" w:type="dxa"/>
          </w:tcPr>
          <w:p w14:paraId="5362D47E" w14:textId="77777777" w:rsidR="00722496" w:rsidRDefault="00722496" w:rsidP="00722496">
            <w:pPr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1</w:t>
            </w:r>
          </w:p>
          <w:p w14:paraId="17621CA6" w14:textId="5444183E" w:rsidR="00722496" w:rsidRPr="001A36F6" w:rsidRDefault="00722496" w:rsidP="00722496">
            <w:pPr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Clinical Bottom Line Statement</w:t>
            </w:r>
          </w:p>
        </w:tc>
        <w:tc>
          <w:tcPr>
            <w:tcW w:w="2185" w:type="dxa"/>
          </w:tcPr>
          <w:p w14:paraId="29F1D609" w14:textId="074049AB" w:rsidR="00722496" w:rsidRPr="004F48CC" w:rsidRDefault="00722496" w:rsidP="00722496">
            <w:pPr>
              <w:shd w:val="clear" w:color="auto" w:fill="auto"/>
            </w:pPr>
            <w:r w:rsidRPr="004F48CC">
              <w:t>Detailed conclusions are reached from the evidence offered.</w:t>
            </w:r>
          </w:p>
        </w:tc>
        <w:tc>
          <w:tcPr>
            <w:tcW w:w="2700" w:type="dxa"/>
          </w:tcPr>
          <w:p w14:paraId="3DACE6EB" w14:textId="4AB2AAC7" w:rsidR="00722496" w:rsidRPr="00EC2C1C" w:rsidRDefault="00722496" w:rsidP="00722496">
            <w:pPr>
              <w:shd w:val="clear" w:color="auto" w:fill="auto"/>
            </w:pPr>
            <w:r w:rsidRPr="00EC2C1C">
              <w:t>Conclusions are reached from the evidence offered. Specificity lacking.</w:t>
            </w:r>
          </w:p>
        </w:tc>
        <w:tc>
          <w:tcPr>
            <w:tcW w:w="2610" w:type="dxa"/>
          </w:tcPr>
          <w:p w14:paraId="2D23A26F" w14:textId="2D4D7A96" w:rsidR="00722496" w:rsidRPr="00FB09E4" w:rsidRDefault="00722496" w:rsidP="00722496">
            <w:pPr>
              <w:shd w:val="clear" w:color="auto" w:fill="auto"/>
            </w:pPr>
            <w:r w:rsidRPr="00FB09E4">
              <w:t>There is some indication of conclusions from the evidence offered.</w:t>
            </w:r>
          </w:p>
        </w:tc>
        <w:tc>
          <w:tcPr>
            <w:tcW w:w="2610" w:type="dxa"/>
          </w:tcPr>
          <w:p w14:paraId="4B1B46BA" w14:textId="636FE2A8" w:rsidR="00722496" w:rsidRPr="005D5130" w:rsidRDefault="00722496" w:rsidP="00722496">
            <w:pPr>
              <w:shd w:val="clear" w:color="auto" w:fill="auto"/>
            </w:pPr>
            <w:r w:rsidRPr="005D5130">
              <w:t xml:space="preserve">No conclusions are made </w:t>
            </w:r>
            <w:r w:rsidRPr="005D5130">
              <w:rPr>
                <w:u w:val="single"/>
              </w:rPr>
              <w:t>OR</w:t>
            </w:r>
            <w:r w:rsidRPr="005D5130">
              <w:t xml:space="preserve"> conclusions are not related to the evidence offered.</w:t>
            </w:r>
          </w:p>
        </w:tc>
        <w:tc>
          <w:tcPr>
            <w:tcW w:w="1170" w:type="dxa"/>
          </w:tcPr>
          <w:p w14:paraId="70753591" w14:textId="77777777" w:rsidR="00722496" w:rsidRDefault="00722496" w:rsidP="00722496">
            <w:pPr>
              <w:shd w:val="clear" w:color="auto" w:fill="auto"/>
            </w:pPr>
          </w:p>
        </w:tc>
      </w:tr>
      <w:tr w:rsidR="00722496" w14:paraId="04D9E472" w14:textId="77777777" w:rsidTr="4068FAB5">
        <w:tc>
          <w:tcPr>
            <w:tcW w:w="1770" w:type="dxa"/>
          </w:tcPr>
          <w:p w14:paraId="3B74726C" w14:textId="0A1F47DA" w:rsidR="00722496" w:rsidRDefault="00722496" w:rsidP="00722496">
            <w:pPr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2</w:t>
            </w:r>
          </w:p>
          <w:p w14:paraId="57C8465F" w14:textId="7D56753E" w:rsidR="00722496" w:rsidRDefault="00722496" w:rsidP="00722496">
            <w:pPr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Clinical Bottom Line Statement</w:t>
            </w:r>
          </w:p>
        </w:tc>
        <w:tc>
          <w:tcPr>
            <w:tcW w:w="2185" w:type="dxa"/>
          </w:tcPr>
          <w:p w14:paraId="394099B5" w14:textId="78DCCDD2" w:rsidR="00722496" w:rsidRPr="004F48CC" w:rsidRDefault="00722496" w:rsidP="00722496">
            <w:pPr>
              <w:shd w:val="clear" w:color="auto" w:fill="auto"/>
            </w:pPr>
            <w:r w:rsidRPr="004F48CC">
              <w:t>Detailed conclusions are reached from the evidence offered.</w:t>
            </w:r>
          </w:p>
        </w:tc>
        <w:tc>
          <w:tcPr>
            <w:tcW w:w="2700" w:type="dxa"/>
          </w:tcPr>
          <w:p w14:paraId="7E557D81" w14:textId="49D0ECB2" w:rsidR="00722496" w:rsidRPr="00EC2C1C" w:rsidRDefault="00722496" w:rsidP="00722496">
            <w:pPr>
              <w:shd w:val="clear" w:color="auto" w:fill="auto"/>
            </w:pPr>
            <w:r w:rsidRPr="00EC2C1C">
              <w:t>Conclusions are reached from the evidence offered. Specificity lacking.</w:t>
            </w:r>
          </w:p>
        </w:tc>
        <w:tc>
          <w:tcPr>
            <w:tcW w:w="2610" w:type="dxa"/>
          </w:tcPr>
          <w:p w14:paraId="30BCCC61" w14:textId="6F1548CB" w:rsidR="00722496" w:rsidRPr="00FB09E4" w:rsidRDefault="00722496" w:rsidP="00722496">
            <w:pPr>
              <w:shd w:val="clear" w:color="auto" w:fill="auto"/>
            </w:pPr>
            <w:r w:rsidRPr="00FB09E4">
              <w:t>There is some indication of conclusions from the evidence offered.</w:t>
            </w:r>
          </w:p>
        </w:tc>
        <w:tc>
          <w:tcPr>
            <w:tcW w:w="2610" w:type="dxa"/>
          </w:tcPr>
          <w:p w14:paraId="55F96B4C" w14:textId="1E9695AD" w:rsidR="00722496" w:rsidRPr="005D5130" w:rsidRDefault="00722496" w:rsidP="00722496">
            <w:pPr>
              <w:shd w:val="clear" w:color="auto" w:fill="auto"/>
            </w:pPr>
            <w:r w:rsidRPr="005D5130">
              <w:t xml:space="preserve">No conclusions are made </w:t>
            </w:r>
            <w:r w:rsidRPr="005D5130">
              <w:rPr>
                <w:u w:val="single"/>
              </w:rPr>
              <w:t>OR</w:t>
            </w:r>
            <w:r w:rsidRPr="005D5130">
              <w:t xml:space="preserve"> conclusions are not related to the evidence offered.</w:t>
            </w:r>
          </w:p>
        </w:tc>
        <w:tc>
          <w:tcPr>
            <w:tcW w:w="1170" w:type="dxa"/>
          </w:tcPr>
          <w:p w14:paraId="5C961614" w14:textId="77777777" w:rsidR="00722496" w:rsidRDefault="00722496" w:rsidP="00722496">
            <w:pPr>
              <w:shd w:val="clear" w:color="auto" w:fill="auto"/>
            </w:pPr>
          </w:p>
        </w:tc>
      </w:tr>
      <w:tr w:rsidR="00722496" w14:paraId="7981631D" w14:textId="77777777" w:rsidTr="4068FAB5">
        <w:tc>
          <w:tcPr>
            <w:tcW w:w="1770" w:type="dxa"/>
          </w:tcPr>
          <w:p w14:paraId="34F901C7" w14:textId="09A058BF" w:rsidR="00722496" w:rsidRDefault="00722496" w:rsidP="00722496">
            <w:pPr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3</w:t>
            </w:r>
          </w:p>
          <w:p w14:paraId="310C5B53" w14:textId="4FC60E9A" w:rsidR="00722496" w:rsidRDefault="00722496" w:rsidP="00722496">
            <w:pPr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Clinical Bottom Line Statement</w:t>
            </w:r>
          </w:p>
        </w:tc>
        <w:tc>
          <w:tcPr>
            <w:tcW w:w="2185" w:type="dxa"/>
          </w:tcPr>
          <w:p w14:paraId="4218576B" w14:textId="7C2B0594" w:rsidR="00722496" w:rsidRPr="004F48CC" w:rsidRDefault="00722496" w:rsidP="00722496">
            <w:pPr>
              <w:shd w:val="clear" w:color="auto" w:fill="auto"/>
            </w:pPr>
            <w:r w:rsidRPr="004F48CC">
              <w:t>Detailed conclusions are reached from the evidence offered.</w:t>
            </w:r>
          </w:p>
        </w:tc>
        <w:tc>
          <w:tcPr>
            <w:tcW w:w="2700" w:type="dxa"/>
          </w:tcPr>
          <w:p w14:paraId="3ADE7CA9" w14:textId="19820497" w:rsidR="00722496" w:rsidRPr="00EC2C1C" w:rsidRDefault="00722496" w:rsidP="00722496">
            <w:pPr>
              <w:shd w:val="clear" w:color="auto" w:fill="auto"/>
            </w:pPr>
            <w:r w:rsidRPr="00EC2C1C">
              <w:t>Conclusions are reached from the evidence offered. Specificity lacking.</w:t>
            </w:r>
          </w:p>
        </w:tc>
        <w:tc>
          <w:tcPr>
            <w:tcW w:w="2610" w:type="dxa"/>
          </w:tcPr>
          <w:p w14:paraId="0461429B" w14:textId="2BF6D838" w:rsidR="00722496" w:rsidRPr="00FB09E4" w:rsidRDefault="00722496" w:rsidP="00722496">
            <w:pPr>
              <w:shd w:val="clear" w:color="auto" w:fill="auto"/>
            </w:pPr>
            <w:r w:rsidRPr="00FB09E4">
              <w:t>There is some indication of conclusions from the evidence offered.</w:t>
            </w:r>
          </w:p>
        </w:tc>
        <w:tc>
          <w:tcPr>
            <w:tcW w:w="2610" w:type="dxa"/>
          </w:tcPr>
          <w:p w14:paraId="2244D44E" w14:textId="37D19B22" w:rsidR="00722496" w:rsidRPr="005D5130" w:rsidRDefault="00722496" w:rsidP="00722496">
            <w:pPr>
              <w:shd w:val="clear" w:color="auto" w:fill="auto"/>
            </w:pPr>
            <w:r w:rsidRPr="005D5130">
              <w:t xml:space="preserve">No conclusions are made </w:t>
            </w:r>
            <w:r w:rsidRPr="005D5130">
              <w:rPr>
                <w:u w:val="single"/>
              </w:rPr>
              <w:t>OR</w:t>
            </w:r>
            <w:r w:rsidRPr="005D5130">
              <w:t xml:space="preserve"> conclusions are not related to the evidence offered.</w:t>
            </w:r>
          </w:p>
        </w:tc>
        <w:tc>
          <w:tcPr>
            <w:tcW w:w="1170" w:type="dxa"/>
          </w:tcPr>
          <w:p w14:paraId="45917D51" w14:textId="77777777" w:rsidR="00722496" w:rsidRDefault="00722496" w:rsidP="00722496">
            <w:pPr>
              <w:shd w:val="clear" w:color="auto" w:fill="auto"/>
            </w:pPr>
          </w:p>
        </w:tc>
      </w:tr>
      <w:tr w:rsidR="00722496" w14:paraId="4F07481D" w14:textId="77777777" w:rsidTr="4068FAB5">
        <w:tc>
          <w:tcPr>
            <w:tcW w:w="1770" w:type="dxa"/>
          </w:tcPr>
          <w:p w14:paraId="7211E1CE" w14:textId="2BF8C1E1" w:rsidR="00722496" w:rsidRPr="001A36F6" w:rsidRDefault="00722496" w:rsidP="00722496">
            <w:pPr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APA Format</w:t>
            </w:r>
          </w:p>
        </w:tc>
        <w:tc>
          <w:tcPr>
            <w:tcW w:w="2185" w:type="dxa"/>
          </w:tcPr>
          <w:p w14:paraId="33109C0A" w14:textId="378AA817" w:rsidR="00722496" w:rsidRDefault="00722496" w:rsidP="00722496">
            <w:pPr>
              <w:shd w:val="clear" w:color="auto" w:fill="auto"/>
            </w:pPr>
            <w:r>
              <w:t xml:space="preserve">Font, spacing, and sizing </w:t>
            </w:r>
            <w:proofErr w:type="gramStart"/>
            <w:r>
              <w:t>are</w:t>
            </w:r>
            <w:proofErr w:type="gramEnd"/>
            <w:r>
              <w:t xml:space="preserve"> correct. Information is cited properly and consistently follows APA (</w:t>
            </w:r>
            <w:r w:rsidR="24BF69CA">
              <w:t>i.e., in</w:t>
            </w:r>
            <w:r>
              <w:t>-text citations and reference list).</w:t>
            </w:r>
          </w:p>
        </w:tc>
        <w:tc>
          <w:tcPr>
            <w:tcW w:w="2700" w:type="dxa"/>
          </w:tcPr>
          <w:p w14:paraId="1F3F08EC" w14:textId="1D98095C" w:rsidR="00722496" w:rsidRDefault="00722496" w:rsidP="00722496">
            <w:pPr>
              <w:shd w:val="clear" w:color="auto" w:fill="auto"/>
            </w:pPr>
            <w:r>
              <w:t xml:space="preserve">Font, spacing, and sizing </w:t>
            </w:r>
            <w:proofErr w:type="gramStart"/>
            <w:r>
              <w:t>are</w:t>
            </w:r>
            <w:proofErr w:type="gramEnd"/>
            <w:r>
              <w:t xml:space="preserve"> correct. Correct information is </w:t>
            </w:r>
            <w:r w:rsidR="394323C1">
              <w:t>cited,</w:t>
            </w:r>
            <w:r>
              <w:t xml:space="preserve"> and a reference list is provided. APA format is inconsistent. </w:t>
            </w:r>
          </w:p>
        </w:tc>
        <w:tc>
          <w:tcPr>
            <w:tcW w:w="2610" w:type="dxa"/>
          </w:tcPr>
          <w:p w14:paraId="5045FEAE" w14:textId="2A9FFD5B" w:rsidR="00722496" w:rsidRDefault="00722496" w:rsidP="00722496">
            <w:pPr>
              <w:shd w:val="clear" w:color="auto" w:fill="auto"/>
            </w:pPr>
            <w:r>
              <w:t xml:space="preserve">Font, spacing, and sizing are incorrect </w:t>
            </w:r>
            <w:r w:rsidRPr="00BC2A58">
              <w:rPr>
                <w:color w:val="auto"/>
                <w:u w:val="single"/>
              </w:rPr>
              <w:t>OR</w:t>
            </w:r>
            <w:r>
              <w:t xml:space="preserve"> Information is cited incorrectly. Errors in reference list. </w:t>
            </w:r>
          </w:p>
        </w:tc>
        <w:tc>
          <w:tcPr>
            <w:tcW w:w="2610" w:type="dxa"/>
          </w:tcPr>
          <w:p w14:paraId="284834DA" w14:textId="1141A0A7" w:rsidR="00722496" w:rsidRDefault="00722496" w:rsidP="00722496">
            <w:pPr>
              <w:shd w:val="clear" w:color="auto" w:fill="auto"/>
            </w:pPr>
            <w:r>
              <w:t>Citations or reference entries absent.</w:t>
            </w:r>
          </w:p>
        </w:tc>
        <w:tc>
          <w:tcPr>
            <w:tcW w:w="1170" w:type="dxa"/>
          </w:tcPr>
          <w:p w14:paraId="7520484A" w14:textId="77777777" w:rsidR="00722496" w:rsidRDefault="00722496" w:rsidP="00722496">
            <w:pPr>
              <w:shd w:val="clear" w:color="auto" w:fill="auto"/>
            </w:pPr>
          </w:p>
        </w:tc>
      </w:tr>
      <w:tr w:rsidR="00722496" w14:paraId="508B3718" w14:textId="77777777" w:rsidTr="4068FAB5">
        <w:tc>
          <w:tcPr>
            <w:tcW w:w="1770" w:type="dxa"/>
          </w:tcPr>
          <w:p w14:paraId="70691C02" w14:textId="5E5E02A4" w:rsidR="00722496" w:rsidRDefault="00722496" w:rsidP="00722496">
            <w:pPr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</w:p>
        </w:tc>
        <w:tc>
          <w:tcPr>
            <w:tcW w:w="2185" w:type="dxa"/>
          </w:tcPr>
          <w:p w14:paraId="0B647D6E" w14:textId="2BA43354" w:rsidR="00722496" w:rsidRDefault="00722496" w:rsidP="00722496">
            <w:pPr>
              <w:shd w:val="clear" w:color="auto" w:fill="auto"/>
            </w:pPr>
            <w:r>
              <w:t>800-1000 words including title and references.</w:t>
            </w:r>
          </w:p>
        </w:tc>
        <w:tc>
          <w:tcPr>
            <w:tcW w:w="2700" w:type="dxa"/>
          </w:tcPr>
          <w:p w14:paraId="292C8C73" w14:textId="05067559" w:rsidR="00722496" w:rsidRDefault="00722496" w:rsidP="00722496">
            <w:pPr>
              <w:shd w:val="clear" w:color="auto" w:fill="auto"/>
            </w:pPr>
            <w:bookmarkStart w:id="6" w:name="_Int_dHwlzSoP"/>
            <w:r>
              <w:t>Body</w:t>
            </w:r>
            <w:bookmarkEnd w:id="6"/>
            <w:r>
              <w:t xml:space="preserve"> of </w:t>
            </w:r>
            <w:bookmarkStart w:id="7" w:name="_Int_F8b0k15P"/>
            <w:r>
              <w:t>paper</w:t>
            </w:r>
            <w:bookmarkEnd w:id="7"/>
            <w:r>
              <w:t xml:space="preserve"> is within 800-1000 words, not including title and references.</w:t>
            </w:r>
          </w:p>
        </w:tc>
        <w:tc>
          <w:tcPr>
            <w:tcW w:w="2610" w:type="dxa"/>
          </w:tcPr>
          <w:p w14:paraId="2D14E70E" w14:textId="3E6C753B" w:rsidR="00722496" w:rsidRDefault="00722496" w:rsidP="00722496">
            <w:pPr>
              <w:shd w:val="clear" w:color="auto" w:fill="auto"/>
            </w:pPr>
            <w:bookmarkStart w:id="8" w:name="_Int_8vJ44d6n"/>
            <w:proofErr w:type="gramStart"/>
            <w:r>
              <w:t>Body</w:t>
            </w:r>
            <w:bookmarkEnd w:id="8"/>
            <w:proofErr w:type="gramEnd"/>
            <w:r>
              <w:t xml:space="preserve"> of paper exceeds 1000 words. 1001-1200.</w:t>
            </w:r>
          </w:p>
        </w:tc>
        <w:tc>
          <w:tcPr>
            <w:tcW w:w="2610" w:type="dxa"/>
          </w:tcPr>
          <w:p w14:paraId="15F0BE4F" w14:textId="5D374F90" w:rsidR="00722496" w:rsidRDefault="00722496" w:rsidP="00722496">
            <w:pPr>
              <w:shd w:val="clear" w:color="auto" w:fill="auto"/>
            </w:pPr>
            <w:bookmarkStart w:id="9" w:name="_Int_UcjKwwUA"/>
            <w:proofErr w:type="gramStart"/>
            <w:r>
              <w:t>Body</w:t>
            </w:r>
            <w:bookmarkEnd w:id="9"/>
            <w:proofErr w:type="gramEnd"/>
            <w:r>
              <w:t xml:space="preserve"> of paper exceeds 1000 words. </w:t>
            </w:r>
            <w:r w:rsidRPr="4068FAB5">
              <w:rPr>
                <w:u w:val="single"/>
              </w:rPr>
              <w:t xml:space="preserve"> &gt;</w:t>
            </w:r>
            <w:r>
              <w:t>1201.</w:t>
            </w:r>
          </w:p>
        </w:tc>
        <w:tc>
          <w:tcPr>
            <w:tcW w:w="1170" w:type="dxa"/>
          </w:tcPr>
          <w:p w14:paraId="4FC19558" w14:textId="77777777" w:rsidR="00722496" w:rsidRDefault="00722496" w:rsidP="00722496">
            <w:pPr>
              <w:shd w:val="clear" w:color="auto" w:fill="auto"/>
            </w:pPr>
          </w:p>
        </w:tc>
      </w:tr>
      <w:tr w:rsidR="00C86D53" w14:paraId="72E83BD1" w14:textId="77777777" w:rsidTr="4068FAB5">
        <w:tc>
          <w:tcPr>
            <w:tcW w:w="1770" w:type="dxa"/>
          </w:tcPr>
          <w:p w14:paraId="18A3D430" w14:textId="77777777" w:rsidR="00C86D53" w:rsidRDefault="00C86D53" w:rsidP="00722496">
            <w:pPr>
              <w:shd w:val="clear" w:color="auto" w:fill="auto"/>
              <w:rPr>
                <w:b/>
                <w:bCs/>
              </w:rPr>
            </w:pPr>
          </w:p>
        </w:tc>
        <w:tc>
          <w:tcPr>
            <w:tcW w:w="2185" w:type="dxa"/>
          </w:tcPr>
          <w:p w14:paraId="600FF32D" w14:textId="77777777" w:rsidR="00C86D53" w:rsidRDefault="00C86D53" w:rsidP="00722496">
            <w:pPr>
              <w:shd w:val="clear" w:color="auto" w:fill="auto"/>
            </w:pPr>
          </w:p>
        </w:tc>
        <w:tc>
          <w:tcPr>
            <w:tcW w:w="2700" w:type="dxa"/>
          </w:tcPr>
          <w:p w14:paraId="5EF0F8F6" w14:textId="77777777" w:rsidR="00C86D53" w:rsidRDefault="00C86D53" w:rsidP="00722496">
            <w:pPr>
              <w:shd w:val="clear" w:color="auto" w:fill="auto"/>
            </w:pPr>
          </w:p>
        </w:tc>
        <w:tc>
          <w:tcPr>
            <w:tcW w:w="2610" w:type="dxa"/>
          </w:tcPr>
          <w:p w14:paraId="5D8BD99F" w14:textId="77777777" w:rsidR="00C86D53" w:rsidRDefault="00C86D53" w:rsidP="00722496">
            <w:pPr>
              <w:shd w:val="clear" w:color="auto" w:fill="auto"/>
            </w:pPr>
          </w:p>
        </w:tc>
        <w:tc>
          <w:tcPr>
            <w:tcW w:w="2610" w:type="dxa"/>
          </w:tcPr>
          <w:p w14:paraId="592883F3" w14:textId="77777777" w:rsidR="00C86D53" w:rsidRDefault="00C86D53" w:rsidP="00722496">
            <w:pPr>
              <w:shd w:val="clear" w:color="auto" w:fill="auto"/>
            </w:pPr>
          </w:p>
        </w:tc>
        <w:tc>
          <w:tcPr>
            <w:tcW w:w="1170" w:type="dxa"/>
          </w:tcPr>
          <w:p w14:paraId="025ADD4B" w14:textId="52DEE5FC" w:rsidR="00C86D53" w:rsidRDefault="00C86D53" w:rsidP="00722496">
            <w:pPr>
              <w:shd w:val="clear" w:color="auto" w:fill="auto"/>
            </w:pPr>
            <w:r>
              <w:t xml:space="preserve">    /</w:t>
            </w:r>
            <w:r w:rsidRPr="00C86D53">
              <w:rPr>
                <w:b/>
                <w:bCs/>
              </w:rPr>
              <w:t>48 points</w:t>
            </w:r>
          </w:p>
        </w:tc>
      </w:tr>
    </w:tbl>
    <w:p w14:paraId="0DC8B2E7" w14:textId="77777777" w:rsidR="00EE4798" w:rsidRDefault="00EE4798" w:rsidP="00A04292"/>
    <w:p w14:paraId="4E5B7756" w14:textId="77777777" w:rsidR="00EE4798" w:rsidRDefault="00EE4798" w:rsidP="00A04292"/>
    <w:p w14:paraId="1B202F6F" w14:textId="77777777" w:rsidR="00EE4798" w:rsidRDefault="00EE4798" w:rsidP="00A04292"/>
    <w:p w14:paraId="5C121161" w14:textId="77777777" w:rsidR="002C5145" w:rsidRPr="00EB0B0C" w:rsidRDefault="002C5145" w:rsidP="003D1D11">
      <w:pPr>
        <w:pStyle w:val="Bullet2"/>
        <w:numPr>
          <w:ilvl w:val="0"/>
          <w:numId w:val="0"/>
        </w:numPr>
        <w:spacing w:after="80"/>
      </w:pPr>
    </w:p>
    <w:sectPr w:rsidR="002C5145" w:rsidRPr="00EB0B0C" w:rsidSect="0034741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5820" w:h="12240" w:orient="landscape"/>
      <w:pgMar w:top="1531" w:right="835" w:bottom="720" w:left="810" w:header="662" w:footer="1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2536" w14:textId="77777777" w:rsidR="00EE4798" w:rsidRDefault="00EE4798" w:rsidP="009A7483">
      <w:r>
        <w:separator/>
      </w:r>
    </w:p>
  </w:endnote>
  <w:endnote w:type="continuationSeparator" w:id="0">
    <w:p w14:paraId="4BF3BE52" w14:textId="77777777" w:rsidR="00EE4798" w:rsidRDefault="00EE4798" w:rsidP="009A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BOLD OBLIQUE">
    <w:charset w:val="00"/>
    <w:family w:val="auto"/>
    <w:pitch w:val="variable"/>
    <w:sig w:usb0="E00002FF" w:usb1="52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3283" w14:textId="5E1007E4" w:rsidR="001662A9" w:rsidRPr="003E0FA6" w:rsidRDefault="001662A9" w:rsidP="002A398A">
    <w:pPr>
      <w:rPr>
        <w:rFonts w:ascii="Times New Roman" w:hAnsi="Times New Roman" w:cs="Times New Roman"/>
        <w:spacing w:val="-4"/>
        <w:sz w:val="24"/>
      </w:rPr>
    </w:pPr>
    <w:r>
      <w:rPr>
        <w:noProof/>
        <w:color w:val="767171" w:themeColor="background2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C03A85" wp14:editId="7791EE4F">
              <wp:simplePos x="0" y="0"/>
              <wp:positionH relativeFrom="column">
                <wp:posOffset>-3987</wp:posOffset>
              </wp:positionH>
              <wp:positionV relativeFrom="paragraph">
                <wp:posOffset>-19523</wp:posOffset>
              </wp:positionV>
              <wp:extent cx="8931349" cy="0"/>
              <wp:effectExtent l="0" t="0" r="952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3134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line id="Straight Connector 8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.5pt" from="-.3pt,-1.55pt" to="702.95pt,-1.55pt" w14:anchorId="594F1F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BPzgEAAA8EAAAOAAAAZHJzL2Uyb0RvYy54bWysU01v3CAQvVfqf0Dcu7aTpkqs9eaQKL00&#10;adSPH0DwsEYCBgFZe/99BrzrjdKqUqv6gM0w7715w3h9PVnDdhCiRtfxZlVzBk5ir9224z9/3H24&#10;5Cwm4Xph0EHH9xD59eb9u/XoWzjDAU0PgRGJi+3oOz6k5NuqinIAK+IKPTg6VBisSLQN26oPYiR2&#10;a6qzuv5UjRh6H1BCjBS9nQ/5pvArBTJ9VSpCYqbjVFsqayjrU16rzVq02yD8oOWhDPEPVVihHYku&#10;VLciCfYc9C9UVsuAEVVaSbQVKqUlFA/kpqnfuPk+CA/FCzUn+qVN8f/RyofdjXsM1IbRxzb6x5Bd&#10;TCrY/Kb62FSatV+aBVNikoKXV+fN+ccrzuTxrDoBfYjpM6Bl+aPjRrvsQ7Ri9yUmEqPUY0oOG5fX&#10;iEb3d9qYsskTADcmsJ2gu0tTUwjMs73Hfo5d1PTMN0hhuuc3YRIpc5RZiuQrATrLotXJdflKewNz&#10;Qd9AMd2Tz1l3IZo1hJTgUpPFCxNlZ5ii4hdgXQr+I/CQn6FQhvVvwAuiKKNLC9hqh+F36rmLc8lq&#10;zj92YPadW/CE/b7MQ2kNTV1xePhD8li/3hf46T/evAAAAP//AwBQSwMEFAAGAAgAAAAhAFkLOC7f&#10;AAAACAEAAA8AAABkcnMvZG93bnJldi54bWxMj0FPwkAQhe8m/ofNmHiDbVGJlG6JaWJULkQgRG9L&#10;d2gburNNdwv13zPEg54mM+/lzffSxWAbccLO144UxOMIBFLhTE2lgu3mdfQMwgdNRjeOUMEPelhk&#10;tzepTow70yee1qEUHEI+0QqqENpESl9UaLUfuxaJtYPrrA68dqU0nT5zuG3kJIqm0uqa+EOlW8wr&#10;LI7r3ipY2TY+bj7yfPk9K1dvfXif7Povpe7vhpc5iIBD+DPDFZ/RIWOmvevJeNEoGE3ZyOMhBnGV&#10;H6OnGYj970VmqfxfILsAAAD//wMAUEsBAi0AFAAGAAgAAAAhALaDOJL+AAAA4QEAABMAAAAAAAAA&#10;AAAAAAAAAAAAAFtDb250ZW50X1R5cGVzXS54bWxQSwECLQAUAAYACAAAACEAOP0h/9YAAACUAQAA&#10;CwAAAAAAAAAAAAAAAAAvAQAAX3JlbHMvLnJlbHNQSwECLQAUAAYACAAAACEA+F5QT84BAAAPBAAA&#10;DgAAAAAAAAAAAAAAAAAuAgAAZHJzL2Uyb0RvYy54bWxQSwECLQAUAAYACAAAACEAWQs4Lt8AAAAI&#10;AQAADwAAAAAAAAAAAAAAAAAoBAAAZHJzL2Rvd25yZXYueG1sUEsFBgAAAAAEAAQA8wAAADQFAAAA&#10;AA==&#10;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1B7ADE">
      <w:rPr>
        <w:rFonts w:ascii="Times New Roman" w:hAnsi="Times New Roman" w:cs="Times New Roman"/>
        <w:spacing w:val="-20"/>
        <w:sz w:val="24"/>
      </w:rPr>
      <w:instrText xml:space="preserve"> INCLUDEPICTURE "https://aotaorg-my.sharepoint.com/var/folders/hr/0bkdhjwn6psb9172rc52210m301f9p/T/com.microsoft.Word/WebArchiveCopyPasteTempFiles/png;base64,iVBORw0KGgoAAAANSUhEUgAAAAEAAAABCAQAAAC1HAwCAAAAC0lEQVR42mNgYAAAAAMAASsJTYQAAAAASUVORK5CYII="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34703F6A" wp14:editId="513DA2F1">
          <wp:extent cx="17145" cy="17145"/>
          <wp:effectExtent l="0" t="0" r="0" b="0"/>
          <wp:docPr id="11" name="Picture 11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>202</w:t>
    </w:r>
    <w:r w:rsidR="0080724F">
      <w:rPr>
        <w:spacing w:val="-4"/>
        <w:sz w:val="16"/>
        <w:szCs w:val="16"/>
      </w:rPr>
      <w:t>3</w:t>
    </w:r>
    <w:r w:rsidRPr="003E0FA6">
      <w:rPr>
        <w:spacing w:val="-4"/>
        <w:sz w:val="16"/>
        <w:szCs w:val="16"/>
      </w:rPr>
      <w:t xml:space="preserve"> by the American Occupational Therapy Association. </w:t>
    </w:r>
  </w:p>
  <w:p w14:paraId="7A978FC5" w14:textId="77777777" w:rsidR="001662A9" w:rsidRDefault="001662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5A98" w14:textId="77777777" w:rsidR="003B7ECA" w:rsidRDefault="0034741E" w:rsidP="0061517F">
    <w:pPr>
      <w:rPr>
        <w:rFonts w:ascii="Times New Roman" w:hAnsi="Times New Roman" w:cs="Times New Roman"/>
        <w:spacing w:val="-20"/>
        <w:sz w:val="24"/>
      </w:rPr>
    </w:pPr>
    <w:r>
      <w:rPr>
        <w:noProof/>
        <w:color w:val="767171" w:themeColor="background2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A0E2C3" wp14:editId="1F27FDA0">
              <wp:simplePos x="0" y="0"/>
              <wp:positionH relativeFrom="column">
                <wp:posOffset>-3987</wp:posOffset>
              </wp:positionH>
              <wp:positionV relativeFrom="paragraph">
                <wp:posOffset>155737</wp:posOffset>
              </wp:positionV>
              <wp:extent cx="9101307" cy="0"/>
              <wp:effectExtent l="0" t="0" r="1778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130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line id="Straight Connector 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-.3pt,12.25pt" to="716.35pt,12.25pt" w14:anchorId="3016EC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QQzQEAAA8EAAAOAAAAZHJzL2Uyb0RvYy54bWysU8tu2zAQvBfoPxC815JSpA/Bcg4JkkvT&#10;Bk37AQy1tAjwBZKx5L/vcmXLQRoUSFAdKHG5M7OzXK0vJmvYDmLS3nW8WdWcgZO+127b8d+/rj98&#10;4Sxl4XphvIOO7yHxi837d+sxtHDmB296iAxJXGrH0PEh59BWVZIDWJFWPoDDQ+WjFRm3cVv1UYzI&#10;bk11VtefqtHHPkQvISWMXs2HfEP8SoHMP5RKkJnpONaWaY20PpS12qxFu40iDFoeyhBvqMIK7VB0&#10;oboSWbDHqP+islpGn7zKK+lt5ZXSEsgDumnqZ27uBxGAvGBzUljalP4frfy+u3R3EdswhtSmcBeL&#10;i0lFW95YH5uoWfulWTBlJjH4tambj/VnzuTxrDoBQ0z5Brxl5aPjRrviQ7Ri9y1lFMPUY0oJG1fW&#10;5I3ur7UxtCkTAJcmsp3Au8tTQwTm0d76fo6d1/jMN4hhvOdnYRShOSosJPlEAM+KaHVyTV95b2Au&#10;6Ccopnv0OesuRLOGkBJcboo4MWF2gSksfgHWVPA/gYf8AgUa1teAFwQpe5cXsNXOx5fUSxfnktWc&#10;f+zA7Lu04MH3e5oHag1OHTk8/CFlrJ/uCX76jzd/AAAA//8DAFBLAwQUAAYACAAAACEAiEmXnt8A&#10;AAAIAQAADwAAAGRycy9kb3ducmV2LnhtbEyPQU/CQBCF7yb+h82YcIMtBVFrt8Q0MSIXIhijt6E7&#10;tg3d2aa7hfLvXeJBj2/ey3vfpMvBNOJInastK5hOIhDEhdU1lwred8/jexDOI2tsLJOCMzlYZtdX&#10;KSbanviNjltfilDCLkEFlfdtIqUrKjLoJrYlDt637Qz6ILtS6g5Podw0Mo6ihTRYc1iosKW8ouKw&#10;7Y2CjWmnh91rnq+/HsrNS+9X8Uf/qdToZnh6BOFp8H9huOAHdMgC0972rJ1oFIwXIaggnt+CuNjz&#10;WXwHYv97kVkq/z+Q/QAAAP//AwBQSwECLQAUAAYACAAAACEAtoM4kv4AAADhAQAAEwAAAAAAAAAA&#10;AAAAAAAAAAAAW0NvbnRlbnRfVHlwZXNdLnhtbFBLAQItABQABgAIAAAAIQA4/SH/1gAAAJQBAAAL&#10;AAAAAAAAAAAAAAAAAC8BAABfcmVscy8ucmVsc1BLAQItABQABgAIAAAAIQDdPhQQzQEAAA8EAAAO&#10;AAAAAAAAAAAAAAAAAC4CAABkcnMvZTJvRG9jLnhtbFBLAQItABQABgAIAAAAIQCISZee3wAAAAgB&#10;AAAPAAAAAAAAAAAAAAAAACcEAABkcnMvZG93bnJldi54bWxQSwUGAAAAAAQABADzAAAAMwUAAAAA&#10;">
              <v:stroke joinstyle="miter"/>
            </v:line>
          </w:pict>
        </mc:Fallback>
      </mc:AlternateContent>
    </w:r>
  </w:p>
  <w:p w14:paraId="03682774" w14:textId="7633C56F" w:rsidR="0061517F" w:rsidRPr="0015239F" w:rsidRDefault="0061517F" w:rsidP="0061517F">
    <w:pPr>
      <w:rPr>
        <w:spacing w:val="-4"/>
        <w:sz w:val="16"/>
        <w:szCs w:val="16"/>
      </w:rPr>
    </w:pP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1B7ADE">
      <w:rPr>
        <w:rFonts w:ascii="Times New Roman" w:hAnsi="Times New Roman" w:cs="Times New Roman"/>
        <w:spacing w:val="-20"/>
        <w:sz w:val="24"/>
      </w:rPr>
      <w:instrText xml:space="preserve"> INCLUDEPICTURE "https://aotaorg-my.sharepoint.com/var/folders/hr/0bkdhjwn6psb9172rc52210m301f9p/T/com.microsoft.Word/WebArchiveCopyPasteTempFiles/png;base64,iVBORw0KGgoAAAANSUhEUgAAAAEAAAABCAQAAAC1HAwCAAAAC0lEQVR42mNgYAAAAAMAASsJTYQAAAAASUVORK5CYII="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5C39B219" wp14:editId="2C725428">
          <wp:extent cx="17145" cy="17145"/>
          <wp:effectExtent l="0" t="0" r="0" b="0"/>
          <wp:docPr id="14" name="Picture 14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>202</w:t>
    </w:r>
    <w:r w:rsidR="00534302">
      <w:rPr>
        <w:spacing w:val="-4"/>
        <w:sz w:val="16"/>
        <w:szCs w:val="16"/>
      </w:rPr>
      <w:t>3</w:t>
    </w:r>
    <w:r w:rsidRPr="003E0FA6">
      <w:rPr>
        <w:spacing w:val="-4"/>
        <w:sz w:val="16"/>
        <w:szCs w:val="16"/>
      </w:rPr>
      <w:t xml:space="preserve"> by the American Occupational Therapy Association.</w:t>
    </w:r>
  </w:p>
  <w:p w14:paraId="4DBE4363" w14:textId="77777777" w:rsidR="0061517F" w:rsidRDefault="006151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AC53" w14:textId="77777777" w:rsidR="00EE4798" w:rsidRDefault="00EE4798" w:rsidP="009A7483">
      <w:r>
        <w:separator/>
      </w:r>
    </w:p>
  </w:footnote>
  <w:footnote w:type="continuationSeparator" w:id="0">
    <w:p w14:paraId="78BB615B" w14:textId="77777777" w:rsidR="00EE4798" w:rsidRDefault="00EE4798" w:rsidP="009A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8228" w14:textId="77777777" w:rsidR="001A7A8F" w:rsidRDefault="0034741E" w:rsidP="0034741E">
    <w:pPr>
      <w:tabs>
        <w:tab w:val="left" w:pos="921"/>
        <w:tab w:val="right" w:pos="141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A18631" wp14:editId="4CA5C258">
              <wp:simplePos x="0" y="0"/>
              <wp:positionH relativeFrom="column">
                <wp:posOffset>-3987</wp:posOffset>
              </wp:positionH>
              <wp:positionV relativeFrom="paragraph">
                <wp:posOffset>366439</wp:posOffset>
              </wp:positionV>
              <wp:extent cx="9001420" cy="0"/>
              <wp:effectExtent l="0" t="0" r="15875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4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line id="Straight Connector 12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.5pt" from="-.3pt,28.85pt" to="708.45pt,28.85pt" w14:anchorId="046912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M8jzQEAAA8EAAAOAAAAZHJzL2Uyb0RvYy54bWysU01v3CAQvVfqf0Dcu7ZXadRa680hUXpp&#10;06gfP4DgYY0EDAKy9v77DHjXG6VRpVbxAZth5r15j/HmarKG7SFEja7jzarmDJzEXrtdx3//uv3w&#10;ibOYhOuFQQcdP0DkV9v37zajb2GNA5oeAiMQF9vRd3xIybdVFeUAVsQVenB0qDBYkWgbdlUfxEjo&#10;1lTrur6sRgy9DyghRorezId8W/CVApm+KxUhMdNx6i2VNZT1Ia/VdiPaXRB+0PLYhviPLqzQjkgX&#10;qBuRBHsM+g8oq2XAiCqtJNoKldISigZS09Qv1PwchIeihcyJfrEpvh2svNtfu/tANow+ttHfh6xi&#10;UsHmN/XHpmLWYTELpsQkBT/XdXOxJk/l6aw6F/oQ0xdAy/JHx412WYdoxf5rTERGqaeUHDYurxGN&#10;7m+1MWWTJwCuTWB7QXeXpqYAmEf7Dfs59rGmZ75BCtM9vwgTSZmjjFIonxHQWSatzqrLVzoYmBv6&#10;AYrpnnTOvAvQzCGkBJeaTF6QKDuXKWp+KaxLw38tPObnUijD+i/FS0VhRpeWYqsdhtfYs4tzy2rO&#10;Pzkw684WPGB/KPNQrKGpKwqPf0ge6+f7Un7+j7dPAAAA//8DAFBLAwQUAAYACAAAACEAnFXZN98A&#10;AAAIAQAADwAAAGRycy9kb3ducmV2LnhtbEyPzU7DMBCE70i8g7VI3FonFaQ0ZFOhSIifS0WLqnJz&#10;4yWJGq+j2GnD2+OKQznOzmjm22w5mlYcqXeNZYR4GoEgLq1uuEL43DxPHkA4r1ir1jIh/JCDZX59&#10;lalU2xN/0HHtKxFK2KUKofa+S6V0ZU1GuantiIP3bXujfJB9JXWvTqHctHIWRYk0quGwUKuOiprK&#10;w3owCCvTxYfNW1G8fy2q1cvgX2fbYYd4ezM+PYLwNPpLGM74AR3ywLS3A2snWoRJEoII9/M5iLN9&#10;FycLEPu/i8wz+f+B/BcAAP//AwBQSwECLQAUAAYACAAAACEAtoM4kv4AAADhAQAAEwAAAAAAAAAA&#10;AAAAAAAAAAAAW0NvbnRlbnRfVHlwZXNdLnhtbFBLAQItABQABgAIAAAAIQA4/SH/1gAAAJQBAAAL&#10;AAAAAAAAAAAAAAAAAC8BAABfcmVscy8ucmVsc1BLAQItABQABgAIAAAAIQB1+M8jzQEAAA8EAAAO&#10;AAAAAAAAAAAAAAAAAC4CAABkcnMvZTJvRG9jLnhtbFBLAQItABQABgAIAAAAIQCcVdk33wAAAAgB&#10;AAAPAAAAAAAAAAAAAAAAACcEAABkcnMvZG93bnJldi54bWxQSwUGAAAAAAQABADzAAAAMwUAAAAA&#10;">
              <v:stroke joinstyle="miter"/>
            </v:line>
          </w:pict>
        </mc:Fallback>
      </mc:AlternateContent>
    </w:r>
    <w:r>
      <w:tab/>
    </w:r>
    <w:r>
      <w:tab/>
    </w:r>
    <w:r w:rsidR="00157024" w:rsidRPr="00157024">
      <w:rPr>
        <w:noProof/>
        <w:vertAlign w:val="subscript"/>
      </w:rPr>
      <w:drawing>
        <wp:inline distT="0" distB="0" distL="0" distR="0" wp14:anchorId="0E1D7AD2" wp14:editId="1BFD7D65">
          <wp:extent cx="708583" cy="261783"/>
          <wp:effectExtent l="0" t="0" r="3175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OTA_Full Color Logo_CMYK_vFINAL_APPROV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35" cy="28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1BEB" w14:textId="77777777" w:rsidR="001D3F46" w:rsidRDefault="00520394" w:rsidP="009A7483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A0E4CC" wp14:editId="6B763981">
              <wp:simplePos x="0" y="0"/>
              <wp:positionH relativeFrom="column">
                <wp:posOffset>7994488</wp:posOffset>
              </wp:positionH>
              <wp:positionV relativeFrom="paragraph">
                <wp:posOffset>38735</wp:posOffset>
              </wp:positionV>
              <wp:extent cx="1166495" cy="423545"/>
              <wp:effectExtent l="0" t="0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4235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134BA9" w14:textId="77777777" w:rsidR="005A2366" w:rsidRPr="00EF0FB0" w:rsidRDefault="005A2366" w:rsidP="005A2366">
                          <w:pPr>
                            <w:jc w:val="right"/>
                            <w:rPr>
                              <w:color w:val="767171"/>
                              <w:sz w:val="40"/>
                            </w:rPr>
                          </w:pPr>
                          <w:r w:rsidRPr="00EF0FB0">
                            <w:rPr>
                              <w:color w:val="767171"/>
                              <w:sz w:val="40"/>
                              <w:szCs w:val="20"/>
                            </w:rPr>
                            <w:t>aota.org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44A0E4CC">
              <v:stroke joinstyle="miter"/>
              <v:path gradientshapeok="t" o:connecttype="rect"/>
            </v:shapetype>
            <v:shape id="Text Box 1" style="position:absolute;margin-left:629.5pt;margin-top:3.05pt;width:91.8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zaQgIAAH4EAAAOAAAAZHJzL2Uyb0RvYy54bWysVE1v2zAMvQ/YfxB0X52kSbYacYosRYYB&#10;QVsgHXpWZDk2JouaqMTOfv0o2flYt9OwHBRKpEi990jP7ttas4NyWIHJ+PBmwJkyEvLK7DL+7WX1&#10;4RNn6IXJhQajMn5UyO/n79/NGpuqEZSgc+UYJTGYNjbjpfc2TRKUpaoF3oBVhpwFuFp42rpdkjvR&#10;UPZaJ6PBYJo04HLrQCpEOn3onHwe8xeFkv6pKFB5pjNOb/NxdXHdhjWZz0S6c8KWleyfIf7hFbWo&#10;DBU9p3oQXrC9q/5IVVfSAULhbyTUCRRFJVXEQGiGgzdoNqWwKmIhctCeacL/l1Y+Hjb22THffoaW&#10;BIwg0K5BfkfiJmkspn1M4BRTpOgAtC1cHf4JAqOLxO3xzKdqPZMh23A6Hd9NOJPkG49uJ+NJIDy5&#10;3LYO/RcFNQtGxh3pFV8gDmv0XegpJBRD0FW+qrSOmyMutWMHQdJSR+TQcKYFejrM+Cr++mq/XdOG&#10;NRmf3k4GsZKBkK8rpU2PuAMZ4Pp225IzmFvIj8SUg66J0MpVRa9eU8ln4ahriAOaBP9ES6GBikBv&#10;cVaC+/m38xBPYpKXs4a6MOP4Yy+cIiRfDcl8NxyPQ9vGzXjycUQbd+3ZXnvMvl4CsTGkmbMymiHe&#10;65NZOKhfaWAWoSq5hJFUO+P+ZC59Nxs0cFItFjGIGtUKvzYbK08NEjR5aV+Fs71wniR/hFO/ivSN&#10;fl1sEM3AYu+hqKK4F1Z73qnJY3v0Axmm6Hofoy6fjfkvAAAA//8DAFBLAwQUAAYACAAAACEA5Age&#10;z+IAAAAKAQAADwAAAGRycy9kb3ducmV2LnhtbEyPzU7DMBCE70h9B2uRuFGnUf8IcSqEQLRSo0JA&#10;4urGSxKI15HtNmmfHvcEx9GMZr5JV4Nu2RGtawwJmIwjYEilUQ1VAj7en2+XwJyXpGRrCAWc0MEq&#10;G12lMlGmpzc8Fr5ioYRcIgXU3ncJ566sUUs3Nh1S8L6M1dIHaSuurOxDuW55HEVzrmVDYaGWHT7W&#10;WP4UBy3gsy9e7G6z+X7t1vl5dy7yLT7lQtxcDw/3wDwO/i8MF/yADllg2psDKcfaoOPZXTjjBcwn&#10;wC6B6TReANsLWMRL4FnK/1/IfgEAAP//AwBQSwECLQAUAAYACAAAACEAtoM4kv4AAADhAQAAEwAA&#10;AAAAAAAAAAAAAAAAAAAAW0NvbnRlbnRfVHlwZXNdLnhtbFBLAQItABQABgAIAAAAIQA4/SH/1gAA&#10;AJQBAAALAAAAAAAAAAAAAAAAAC8BAABfcmVscy8ucmVsc1BLAQItABQABgAIAAAAIQA5PvzaQgIA&#10;AH4EAAAOAAAAAAAAAAAAAAAAAC4CAABkcnMvZTJvRG9jLnhtbFBLAQItABQABgAIAAAAIQDkCB7P&#10;4gAAAAoBAAAPAAAAAAAAAAAAAAAAAJwEAABkcnMvZG93bnJldi54bWxQSwUGAAAAAAQABADzAAAA&#10;qwUAAAAA&#10;">
              <v:textbox>
                <w:txbxContent>
                  <w:p w:rsidRPr="00EF0FB0" w:rsidR="005A2366" w:rsidP="005A2366" w:rsidRDefault="005A2366" w14:paraId="39134BA9" w14:textId="77777777">
                    <w:pPr>
                      <w:jc w:val="right"/>
                      <w:rPr>
                        <w:color w:val="767171"/>
                        <w:sz w:val="40"/>
                      </w:rPr>
                    </w:pPr>
                    <w:r w:rsidRPr="00EF0FB0">
                      <w:rPr>
                        <w:color w:val="767171"/>
                        <w:sz w:val="40"/>
                        <w:szCs w:val="20"/>
                      </w:rPr>
                      <w:t>aota.org</w:t>
                    </w:r>
                  </w:p>
                </w:txbxContent>
              </v:textbox>
            </v:shape>
          </w:pict>
        </mc:Fallback>
      </mc:AlternateContent>
    </w:r>
    <w:r w:rsidR="009A615B">
      <w:rPr>
        <w:noProof/>
      </w:rPr>
      <w:drawing>
        <wp:inline distT="0" distB="0" distL="0" distR="0" wp14:anchorId="3188EA13" wp14:editId="6C889711">
          <wp:extent cx="2767247" cy="476885"/>
          <wp:effectExtent l="0" t="0" r="1905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OTA_Full Color Logo_Association_HORIZONTAL_CMYK_vFINAL_APPROV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32"/>
                  <a:stretch/>
                </pic:blipFill>
                <pic:spPr bwMode="auto">
                  <a:xfrm>
                    <a:off x="0" y="0"/>
                    <a:ext cx="295148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7BC04" w14:textId="77777777" w:rsidR="001D3F46" w:rsidRDefault="001D3F46" w:rsidP="009A7483"/>
  <w:p w14:paraId="6124E7C0" w14:textId="77777777" w:rsidR="001D3F46" w:rsidRDefault="001D3F46" w:rsidP="009A748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1861E8" wp14:editId="7570EF7F">
              <wp:simplePos x="0" y="0"/>
              <wp:positionH relativeFrom="column">
                <wp:posOffset>-35885</wp:posOffset>
              </wp:positionH>
              <wp:positionV relativeFrom="paragraph">
                <wp:posOffset>134842</wp:posOffset>
              </wp:positionV>
              <wp:extent cx="9133368" cy="0"/>
              <wp:effectExtent l="0" t="0" r="1079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33368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>
            <v:line id="Straight Connector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-2.85pt,10.6pt" to="716.3pt,10.6pt" w14:anchorId="6CB9E9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fozgEAAA8EAAAOAAAAZHJzL2Uyb0RvYy54bWysU01v3CAQvVfqf0Dcu7azatRa680hUXpp&#10;0qgfP4DgYY0EDAKy9v77DHjXG6VRpVb1AZth3nvzhvHmarKG7SFEja7jzarmDJzEXrtdx3/9vP3w&#10;ibOYhOuFQQcdP0DkV9v37zajb+ECBzQ9BEYkLraj7/iQkm+rKsoBrIgr9ODoUGGwItE27Ko+iJHY&#10;raku6vqyGjH0PqCEGCl6Mx/ybeFXCmT6plSExEzHqbZU1lDWx7xW241od0H4QctjGeIfqrBCOxJd&#10;qG5EEuwp6N+orJYBI6q0kmgrVEpLKB7ITVO/cvNjEB6KF2pO9Eub4v+jlff7a/cQqA2jj230DyG7&#10;mFSw+U31sak067A0C6bEJAU/N+v1+pKuV57OqjPQh5i+AFqWPzputMs+RCv2X2MiMUo9peSwcXmN&#10;aHR/q40pmzwBcG0C2wu6uzQ1hcA82Tvs59jHmp75BilM9/wqTCJljjJLkXwhQGdZtDq7Ll/pYGAu&#10;6DsopnvyOesuRLOGkBJcarJ4YaLsDFNU/AKsS8F/BB7zMxTKsP4NeEEUZXRpAVvtMLylnrs4l6zm&#10;/FMHZt+5BY/YH8o8lNbQ1BWHxz8kj/XLfYGf/+PtMwAAAP//AwBQSwMEFAAGAAgAAAAhACHqtQ3f&#10;AAAACQEAAA8AAABkcnMvZG93bnJldi54bWxMj81OwzAQhO9IvIO1SNxaJwYKhGwqFAnxc6loEYKb&#10;Gy9J1HgdxU4b3h5XHOA4O6OZb/PlZDuxp8G3jhHSeQKCuHKm5RrhbfMwuwHhg2ajO8eE8E0elsXp&#10;Sa4z4w78Svt1qEUsYZ9phCaEPpPSVw1Z7eeuJ47elxusDlEOtTSDPsRy20mVJAtpdctxodE9lQ1V&#10;u/VoEVa2T3eb57J8+bytV49jeFLv4wfi+dl0fwci0BT+wnDEj+hQRKatG9l40SHMrq5jEkGlCsTR&#10;v7xQCxDb34sscvn/g+IHAAD//wMAUEsBAi0AFAAGAAgAAAAhALaDOJL+AAAA4QEAABMAAAAAAAAA&#10;AAAAAAAAAAAAAFtDb250ZW50X1R5cGVzXS54bWxQSwECLQAUAAYACAAAACEAOP0h/9YAAACUAQAA&#10;CwAAAAAAAAAAAAAAAAAvAQAAX3JlbHMvLnJlbHNQSwECLQAUAAYACAAAACEAhGV36M4BAAAPBAAA&#10;DgAAAAAAAAAAAAAAAAAuAgAAZHJzL2Uyb0RvYy54bWxQSwECLQAUAAYACAAAACEAIeq1Dd8AAAAJ&#10;AQAADwAAAAAAAAAAAAAAAAAoBAAAZHJzL2Rvd25yZXYueG1sUEsFBgAAAAAEAAQA8wAAADQFAAAA&#10;AA==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cjKwwUA" int2:invalidationBookmarkName="" int2:hashCode="cYp+ilgumC5FLd" int2:id="WKNDJXom">
      <int2:state int2:value="Rejected" int2:type="AugLoop_Text_Critique"/>
    </int2:bookmark>
    <int2:bookmark int2:bookmarkName="_Int_8vJ44d6n" int2:invalidationBookmarkName="" int2:hashCode="cYp+ilgumC5FLd" int2:id="q6IpozYk">
      <int2:state int2:value="Rejected" int2:type="AugLoop_Text_Critique"/>
    </int2:bookmark>
    <int2:bookmark int2:bookmarkName="_Int_F8b0k15P" int2:invalidationBookmarkName="" int2:hashCode="lQWTsfQt6EEWmq" int2:id="68J1qdGW">
      <int2:state int2:value="Rejected" int2:type="AugLoop_Text_Critique"/>
    </int2:bookmark>
    <int2:bookmark int2:bookmarkName="_Int_dHwlzSoP" int2:invalidationBookmarkName="" int2:hashCode="cYp+ilgumC5FLd" int2:id="gWFkKukF">
      <int2:state int2:value="Rejected" int2:type="AugLoop_Text_Critique"/>
    </int2:bookmark>
    <int2:bookmark int2:bookmarkName="_Int_zr1UUF14" int2:invalidationBookmarkName="" int2:hashCode="ErccPg/l98C40X" int2:id="w5ITEUi7">
      <int2:state int2:value="Rejected" int2:type="AugLoop_Text_Critique"/>
    </int2:bookmark>
    <int2:bookmark int2:bookmarkName="_Int_jPm4erJl" int2:invalidationBookmarkName="" int2:hashCode="ErccPg/l98C40X" int2:id="W1E8JcR5">
      <int2:state int2:value="Rejected" int2:type="AugLoop_Text_Critique"/>
    </int2:bookmark>
    <int2:bookmark int2:bookmarkName="_Int_plQuOy2V" int2:invalidationBookmarkName="" int2:hashCode="ErccPg/l98C40X" int2:id="1fJzUfWm">
      <int2:state int2:value="Rejected" int2:type="AugLoop_Text_Critique"/>
    </int2:bookmark>
    <int2:bookmark int2:bookmarkName="_Int_JN9vefCS" int2:invalidationBookmarkName="" int2:hashCode="fhO9F2+JoS8LYU" int2:id="cOoSzML3">
      <int2:state int2:value="Rejected" int2:type="AugLoop_Text_Critique"/>
    </int2:bookmark>
    <int2:bookmark int2:bookmarkName="_Int_NaQEXpIB" int2:invalidationBookmarkName="" int2:hashCode="fhO9F2+JoS8LYU" int2:id="Ge40Hv4T">
      <int2:state int2:value="Rejected" int2:type="AugLoop_Text_Critique"/>
    </int2:bookmark>
    <int2:bookmark int2:bookmarkName="_Int_OTiNlU4w" int2:invalidationBookmarkName="" int2:hashCode="fhO9F2+JoS8LYU" int2:id="dPX9Bwn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B19"/>
    <w:multiLevelType w:val="hybridMultilevel"/>
    <w:tmpl w:val="1622595C"/>
    <w:lvl w:ilvl="0" w:tplc="F8A45BD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72069C"/>
    <w:multiLevelType w:val="hybridMultilevel"/>
    <w:tmpl w:val="6D2C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402D7"/>
    <w:multiLevelType w:val="hybridMultilevel"/>
    <w:tmpl w:val="56F08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7CE34E">
      <w:start w:val="1"/>
      <w:numFmt w:val="bullet"/>
      <w:lvlText w:val="√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109E"/>
    <w:multiLevelType w:val="hybridMultilevel"/>
    <w:tmpl w:val="1402E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D483F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070A"/>
    <w:multiLevelType w:val="hybridMultilevel"/>
    <w:tmpl w:val="18F6F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3EE9C6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85612"/>
    <w:multiLevelType w:val="multilevel"/>
    <w:tmpl w:val="18F6FC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24837">
    <w:abstractNumId w:val="4"/>
  </w:num>
  <w:num w:numId="2" w16cid:durableId="1141653210">
    <w:abstractNumId w:val="3"/>
  </w:num>
  <w:num w:numId="3" w16cid:durableId="965239459">
    <w:abstractNumId w:val="1"/>
  </w:num>
  <w:num w:numId="4" w16cid:durableId="66460800">
    <w:abstractNumId w:val="5"/>
  </w:num>
  <w:num w:numId="5" w16cid:durableId="1427925435">
    <w:abstractNumId w:val="2"/>
  </w:num>
  <w:num w:numId="6" w16cid:durableId="75459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98"/>
    <w:rsid w:val="00017849"/>
    <w:rsid w:val="00031D96"/>
    <w:rsid w:val="00040243"/>
    <w:rsid w:val="00042462"/>
    <w:rsid w:val="000505AF"/>
    <w:rsid w:val="000639BA"/>
    <w:rsid w:val="000816CD"/>
    <w:rsid w:val="000F34BD"/>
    <w:rsid w:val="00100258"/>
    <w:rsid w:val="00110537"/>
    <w:rsid w:val="001205E7"/>
    <w:rsid w:val="00135509"/>
    <w:rsid w:val="0015239F"/>
    <w:rsid w:val="00157024"/>
    <w:rsid w:val="001662A9"/>
    <w:rsid w:val="00170763"/>
    <w:rsid w:val="00174A66"/>
    <w:rsid w:val="00177FF7"/>
    <w:rsid w:val="001A36F6"/>
    <w:rsid w:val="001A7A8F"/>
    <w:rsid w:val="001B044B"/>
    <w:rsid w:val="001B7ADE"/>
    <w:rsid w:val="001D3F46"/>
    <w:rsid w:val="001D4674"/>
    <w:rsid w:val="001E08FE"/>
    <w:rsid w:val="002046EE"/>
    <w:rsid w:val="00213B4B"/>
    <w:rsid w:val="00230E23"/>
    <w:rsid w:val="00241495"/>
    <w:rsid w:val="00273380"/>
    <w:rsid w:val="00283FF9"/>
    <w:rsid w:val="00292DC6"/>
    <w:rsid w:val="0029311C"/>
    <w:rsid w:val="002A398A"/>
    <w:rsid w:val="002B0589"/>
    <w:rsid w:val="002C5145"/>
    <w:rsid w:val="003324F9"/>
    <w:rsid w:val="0034741E"/>
    <w:rsid w:val="00382214"/>
    <w:rsid w:val="00396556"/>
    <w:rsid w:val="003B76CE"/>
    <w:rsid w:val="003B7ECA"/>
    <w:rsid w:val="003D1D11"/>
    <w:rsid w:val="003F6AE3"/>
    <w:rsid w:val="00401F9B"/>
    <w:rsid w:val="0040488A"/>
    <w:rsid w:val="00410D2B"/>
    <w:rsid w:val="00416BFD"/>
    <w:rsid w:val="004516C3"/>
    <w:rsid w:val="00463E95"/>
    <w:rsid w:val="004829F4"/>
    <w:rsid w:val="004B4963"/>
    <w:rsid w:val="004C208F"/>
    <w:rsid w:val="004F48CC"/>
    <w:rsid w:val="004F60CB"/>
    <w:rsid w:val="00520394"/>
    <w:rsid w:val="00534302"/>
    <w:rsid w:val="005527B9"/>
    <w:rsid w:val="0056637E"/>
    <w:rsid w:val="005A2366"/>
    <w:rsid w:val="005C492A"/>
    <w:rsid w:val="005D5130"/>
    <w:rsid w:val="005F1477"/>
    <w:rsid w:val="00614E2E"/>
    <w:rsid w:val="0061517F"/>
    <w:rsid w:val="00643BAA"/>
    <w:rsid w:val="006518EB"/>
    <w:rsid w:val="006711C7"/>
    <w:rsid w:val="00672660"/>
    <w:rsid w:val="00682220"/>
    <w:rsid w:val="006D06F7"/>
    <w:rsid w:val="006D1409"/>
    <w:rsid w:val="00722496"/>
    <w:rsid w:val="00740E62"/>
    <w:rsid w:val="00762B8A"/>
    <w:rsid w:val="00776849"/>
    <w:rsid w:val="00785C59"/>
    <w:rsid w:val="007A15C9"/>
    <w:rsid w:val="007F586B"/>
    <w:rsid w:val="00800926"/>
    <w:rsid w:val="0080724F"/>
    <w:rsid w:val="00830377"/>
    <w:rsid w:val="00865C00"/>
    <w:rsid w:val="00874FB0"/>
    <w:rsid w:val="00892D9A"/>
    <w:rsid w:val="00893C81"/>
    <w:rsid w:val="008A140A"/>
    <w:rsid w:val="008A44DF"/>
    <w:rsid w:val="008E1BB0"/>
    <w:rsid w:val="008F1CBA"/>
    <w:rsid w:val="00905292"/>
    <w:rsid w:val="00912DC6"/>
    <w:rsid w:val="00941036"/>
    <w:rsid w:val="009555F0"/>
    <w:rsid w:val="00973245"/>
    <w:rsid w:val="009A1799"/>
    <w:rsid w:val="009A615B"/>
    <w:rsid w:val="009A7483"/>
    <w:rsid w:val="009B109B"/>
    <w:rsid w:val="009C1F5E"/>
    <w:rsid w:val="00A01C6E"/>
    <w:rsid w:val="00A04292"/>
    <w:rsid w:val="00A06D59"/>
    <w:rsid w:val="00A071AF"/>
    <w:rsid w:val="00A23E0E"/>
    <w:rsid w:val="00A33245"/>
    <w:rsid w:val="00A547BA"/>
    <w:rsid w:val="00A71D19"/>
    <w:rsid w:val="00AB3AED"/>
    <w:rsid w:val="00AC0A56"/>
    <w:rsid w:val="00AD7C94"/>
    <w:rsid w:val="00AE2F38"/>
    <w:rsid w:val="00B437C6"/>
    <w:rsid w:val="00B709D9"/>
    <w:rsid w:val="00B752B7"/>
    <w:rsid w:val="00B94580"/>
    <w:rsid w:val="00BB0A0B"/>
    <w:rsid w:val="00BC2A58"/>
    <w:rsid w:val="00BD3224"/>
    <w:rsid w:val="00C109FD"/>
    <w:rsid w:val="00C35309"/>
    <w:rsid w:val="00C86D53"/>
    <w:rsid w:val="00C95D8E"/>
    <w:rsid w:val="00CB17CB"/>
    <w:rsid w:val="00CF00B7"/>
    <w:rsid w:val="00CF3B48"/>
    <w:rsid w:val="00D162A2"/>
    <w:rsid w:val="00D2071F"/>
    <w:rsid w:val="00D316FE"/>
    <w:rsid w:val="00D31D1A"/>
    <w:rsid w:val="00D5406A"/>
    <w:rsid w:val="00DA2928"/>
    <w:rsid w:val="00DC2425"/>
    <w:rsid w:val="00DD02B3"/>
    <w:rsid w:val="00DD2E03"/>
    <w:rsid w:val="00DE6D8F"/>
    <w:rsid w:val="00DF6C8A"/>
    <w:rsid w:val="00E021C9"/>
    <w:rsid w:val="00E03AF3"/>
    <w:rsid w:val="00E040A5"/>
    <w:rsid w:val="00E170CE"/>
    <w:rsid w:val="00E26E8D"/>
    <w:rsid w:val="00E55217"/>
    <w:rsid w:val="00EA213B"/>
    <w:rsid w:val="00EB0B0C"/>
    <w:rsid w:val="00EB4C6D"/>
    <w:rsid w:val="00EC2C1C"/>
    <w:rsid w:val="00EC6F3D"/>
    <w:rsid w:val="00EE4798"/>
    <w:rsid w:val="00EF0787"/>
    <w:rsid w:val="00EF0D48"/>
    <w:rsid w:val="00EF63D6"/>
    <w:rsid w:val="00F07431"/>
    <w:rsid w:val="00F136F9"/>
    <w:rsid w:val="00F31787"/>
    <w:rsid w:val="00F5506B"/>
    <w:rsid w:val="00F67496"/>
    <w:rsid w:val="00F73D87"/>
    <w:rsid w:val="00FA5C9E"/>
    <w:rsid w:val="00FA7712"/>
    <w:rsid w:val="00FB09E4"/>
    <w:rsid w:val="00FD0303"/>
    <w:rsid w:val="00FD7FD9"/>
    <w:rsid w:val="01BEB336"/>
    <w:rsid w:val="06228047"/>
    <w:rsid w:val="0FFC22F6"/>
    <w:rsid w:val="11765CB5"/>
    <w:rsid w:val="245F749A"/>
    <w:rsid w:val="24BF69CA"/>
    <w:rsid w:val="2588A233"/>
    <w:rsid w:val="2D02A98F"/>
    <w:rsid w:val="394323C1"/>
    <w:rsid w:val="4068FAB5"/>
    <w:rsid w:val="49D7488C"/>
    <w:rsid w:val="4E2024BE"/>
    <w:rsid w:val="518B3E76"/>
    <w:rsid w:val="57826B7C"/>
    <w:rsid w:val="69A835A4"/>
    <w:rsid w:val="6C64E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155F8"/>
  <w15:chartTrackingRefBased/>
  <w15:docId w15:val="{7721D220-E38A-4A45-A42C-D12D0A92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99"/>
    <w:pPr>
      <w:shd w:val="clear" w:color="auto" w:fill="FFFFFF"/>
    </w:pPr>
    <w:rPr>
      <w:rFonts w:eastAsia="Times New Roman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83"/>
    <w:pPr>
      <w:outlineLvl w:val="0"/>
    </w:pPr>
    <w:rPr>
      <w:b/>
      <w:color w:val="E05A3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D11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05E7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7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rsid w:val="006D14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Cs/>
      <w:color w:val="FF0000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09"/>
    <w:rPr>
      <w:rFonts w:eastAsia="Times New Roman"/>
      <w:b/>
      <w:iCs/>
      <w:color w:val="FF0000"/>
      <w:sz w:val="36"/>
      <w:szCs w:val="21"/>
      <w:shd w:val="clear" w:color="auto" w:fill="FFFFFF"/>
    </w:rPr>
  </w:style>
  <w:style w:type="character" w:styleId="IntenseEmphasis">
    <w:name w:val="Intense Emphasis"/>
    <w:basedOn w:val="DefaultParagraphFont"/>
    <w:uiPriority w:val="21"/>
    <w:rsid w:val="001205E7"/>
    <w:rPr>
      <w:rFonts w:ascii="HELVETICA BLACK" w:hAnsi="HELVETICA BLACK"/>
      <w:b/>
      <w:i w:val="0"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205E7"/>
    <w:rPr>
      <w:rFonts w:ascii="Helvetica" w:hAnsi="Helvetica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6D06F7"/>
    <w:pPr>
      <w:jc w:val="center"/>
    </w:pPr>
    <w:rPr>
      <w:rFonts w:eastAsia="Calibri"/>
      <w:b/>
      <w:color w:val="E05A35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D06F7"/>
    <w:rPr>
      <w:rFonts w:eastAsia="Calibri"/>
      <w:b/>
      <w:color w:val="E05A35"/>
      <w:sz w:val="44"/>
      <w:szCs w:val="4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9A7483"/>
    <w:rPr>
      <w:b/>
      <w:color w:val="E05A35"/>
      <w:sz w:val="24"/>
    </w:rPr>
  </w:style>
  <w:style w:type="character" w:styleId="SubtleEmphasis">
    <w:name w:val="Subtle Emphasis"/>
    <w:basedOn w:val="DefaultParagraphFont"/>
    <w:uiPriority w:val="19"/>
    <w:qFormat/>
    <w:rsid w:val="001205E7"/>
    <w:rPr>
      <w:rFonts w:ascii="HELVETICA BOLD OBLIQUE" w:hAnsi="HELVETICA BOLD OBLIQUE"/>
      <w:b/>
      <w:i/>
      <w:iCs/>
      <w:color w:val="404040" w:themeColor="text1" w:themeTint="BF"/>
      <w:sz w:val="28"/>
    </w:rPr>
  </w:style>
  <w:style w:type="paragraph" w:customStyle="1" w:styleId="Bullet">
    <w:name w:val="Bullet"/>
    <w:basedOn w:val="Normal"/>
    <w:qFormat/>
    <w:rsid w:val="006D1409"/>
    <w:pPr>
      <w:numPr>
        <w:ilvl w:val="1"/>
        <w:numId w:val="1"/>
      </w:numPr>
      <w:shd w:val="clear" w:color="auto" w:fill="auto"/>
      <w:tabs>
        <w:tab w:val="num" w:pos="360"/>
      </w:tabs>
      <w:spacing w:before="80" w:after="160" w:line="259" w:lineRule="auto"/>
      <w:ind w:left="994" w:hanging="274"/>
      <w:contextualSpacing/>
    </w:pPr>
    <w:rPr>
      <w:rFonts w:eastAsiaTheme="minorHAnsi"/>
      <w:color w:val="auto"/>
    </w:rPr>
  </w:style>
  <w:style w:type="paragraph" w:styleId="Subtitle">
    <w:name w:val="Subtitle"/>
    <w:basedOn w:val="Normal"/>
    <w:next w:val="Normal"/>
    <w:link w:val="SubtitleChar"/>
    <w:uiPriority w:val="11"/>
    <w:rsid w:val="001205E7"/>
    <w:rPr>
      <w:b/>
      <w:color w:val="333333"/>
      <w:sz w:val="28"/>
      <w:szCs w:val="25"/>
    </w:rPr>
  </w:style>
  <w:style w:type="paragraph" w:customStyle="1" w:styleId="Bullet2">
    <w:name w:val="Bullet 2"/>
    <w:basedOn w:val="Bullet"/>
    <w:qFormat/>
    <w:rsid w:val="00A04292"/>
    <w:pPr>
      <w:numPr>
        <w:numId w:val="2"/>
      </w:numPr>
      <w:ind w:left="2520" w:hanging="270"/>
    </w:pPr>
  </w:style>
  <w:style w:type="paragraph" w:styleId="Quote">
    <w:name w:val="Quote"/>
    <w:basedOn w:val="Normal"/>
    <w:next w:val="Normal"/>
    <w:link w:val="QuoteChar"/>
    <w:uiPriority w:val="29"/>
    <w:qFormat/>
    <w:rsid w:val="003D1D11"/>
    <w:pPr>
      <w:spacing w:before="200" w:after="160"/>
      <w:ind w:left="864" w:right="864"/>
      <w:jc w:val="center"/>
    </w:pPr>
    <w:rPr>
      <w:i/>
      <w:iCs/>
      <w:color w:val="51254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3D1D11"/>
    <w:rPr>
      <w:rFonts w:eastAsia="Times New Roman"/>
      <w:i/>
      <w:iCs/>
      <w:color w:val="51254F"/>
      <w:sz w:val="28"/>
      <w:szCs w:val="21"/>
      <w:shd w:val="clear" w:color="auto" w:fill="FFFFFF"/>
    </w:rPr>
  </w:style>
  <w:style w:type="character" w:styleId="BookTitle">
    <w:name w:val="Book Title"/>
    <w:basedOn w:val="DefaultParagraphFont"/>
    <w:uiPriority w:val="33"/>
    <w:qFormat/>
    <w:rsid w:val="00FA7712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35309"/>
    <w:rPr>
      <w:rFonts w:ascii="Arial Black" w:hAnsi="Arial Black"/>
      <w:b/>
      <w:bCs/>
      <w:color w:val="DB4239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3D1D11"/>
    <w:rPr>
      <w:rFonts w:eastAsiaTheme="majorEastAsia" w:cstheme="majorBidi"/>
      <w:b/>
      <w:color w:val="7030A0"/>
      <w:szCs w:val="26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5E7"/>
    <w:rPr>
      <w:rFonts w:eastAsiaTheme="majorEastAsia" w:cstheme="majorBidi"/>
      <w:b/>
      <w:color w:val="1F3763" w:themeColor="accent1" w:themeShade="7F"/>
      <w:sz w:val="24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1205E7"/>
    <w:rPr>
      <w:rFonts w:eastAsia="Times New Roman"/>
      <w:b/>
      <w:color w:val="333333"/>
      <w:sz w:val="28"/>
      <w:szCs w:val="25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1205E7"/>
    <w:rPr>
      <w:rFonts w:ascii="Arial" w:hAnsi="Arial"/>
      <w:i/>
      <w:iCs/>
      <w:sz w:val="21"/>
    </w:rPr>
  </w:style>
  <w:style w:type="paragraph" w:styleId="ListParagraph">
    <w:name w:val="List Paragraph"/>
    <w:basedOn w:val="Normal"/>
    <w:uiPriority w:val="34"/>
    <w:qFormat/>
    <w:rsid w:val="001205E7"/>
    <w:pPr>
      <w:ind w:left="2160" w:right="14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39F"/>
    <w:rPr>
      <w:rFonts w:eastAsia="Times New Roman"/>
      <w:color w:val="000000"/>
      <w:sz w:val="21"/>
      <w:szCs w:val="21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5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39F"/>
    <w:rPr>
      <w:rFonts w:eastAsia="Times New Roman"/>
      <w:color w:val="000000"/>
      <w:sz w:val="21"/>
      <w:szCs w:val="21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798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798"/>
    <w:rPr>
      <w:rFonts w:asciiTheme="majorHAnsi" w:eastAsiaTheme="majorEastAsia" w:hAnsiTheme="majorHAnsi" w:cstheme="majorBidi"/>
      <w:color w:val="2F5496" w:themeColor="accent1" w:themeShade="BF"/>
      <w:sz w:val="21"/>
      <w:szCs w:val="21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798"/>
    <w:rPr>
      <w:rFonts w:asciiTheme="majorHAnsi" w:eastAsiaTheme="majorEastAsia" w:hAnsiTheme="majorHAnsi" w:cstheme="majorBidi"/>
      <w:color w:val="1F3763" w:themeColor="accent1" w:themeShade="7F"/>
      <w:sz w:val="21"/>
      <w:szCs w:val="21"/>
      <w:shd w:val="clear" w:color="auto" w:fill="FFFFFF"/>
    </w:rPr>
  </w:style>
  <w:style w:type="table" w:styleId="TableGrid">
    <w:name w:val="Table Grid"/>
    <w:basedOn w:val="TableNormal"/>
    <w:uiPriority w:val="39"/>
    <w:rsid w:val="00EE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files\scahill\Downloads\AOTA%20Word%20Doc-Landscape%20Template_External%20Rev%203-10-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D268ACEE7A44490C529B284780CFB" ma:contentTypeVersion="4" ma:contentTypeDescription="Create a new document." ma:contentTypeScope="" ma:versionID="d952c57be63c616a7ba6726cd2c16a36">
  <xsd:schema xmlns:xsd="http://www.w3.org/2001/XMLSchema" xmlns:xs="http://www.w3.org/2001/XMLSchema" xmlns:p="http://schemas.microsoft.com/office/2006/metadata/properties" xmlns:ns2="17472a7c-387d-4d35-a2a3-5c1127580b69" xmlns:ns3="dba5096a-3e57-4310-9216-fe3c7cfa7aee" targetNamespace="http://schemas.microsoft.com/office/2006/metadata/properties" ma:root="true" ma:fieldsID="827d6122a1a10bb7f98303a906d27090" ns2:_="" ns3:_="">
    <xsd:import namespace="17472a7c-387d-4d35-a2a3-5c1127580b69"/>
    <xsd:import namespace="dba5096a-3e57-4310-9216-fe3c7cfa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2a7c-387d-4d35-a2a3-5c11275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5096a-3e57-4310-9216-fe3c7cfa7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9E992E-7FBA-4FD0-ACD2-0CCDD08C3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AA6E3-3A86-4196-A113-0E7F924A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2a7c-387d-4d35-a2a3-5c1127580b69"/>
    <ds:schemaRef ds:uri="dba5096a-3e57-4310-9216-fe3c7cfa7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220C5-F6B7-4A1A-82F4-A871EF906109}">
  <ds:schemaRefs>
    <ds:schemaRef ds:uri="http://schemas.microsoft.com/office/2006/metadata/properties"/>
    <ds:schemaRef ds:uri="http://purl.org/dc/dcmitype/"/>
    <ds:schemaRef ds:uri="86f8dc76-8174-4398-bc12-4e2dae01ddc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b85f974-b08b-4823-8b5b-c8cd994bb80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7F3855-839F-474F-84FF-14E1EE51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AOTA Word Doc-Landscape Template_External Rev 3-10-23</Template>
  <TotalTime>1</TotalTime>
  <Pages>3</Pages>
  <Words>1026</Words>
  <Characters>5854</Characters>
  <Application>Microsoft Office Word</Application>
  <DocSecurity>4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Cahill</dc:creator>
  <cp:keywords/>
  <dc:description/>
  <cp:lastModifiedBy>Hillary Richardson</cp:lastModifiedBy>
  <cp:revision>2</cp:revision>
  <cp:lastPrinted>2020-02-27T14:44:00Z</cp:lastPrinted>
  <dcterms:created xsi:type="dcterms:W3CDTF">2023-11-10T17:31:00Z</dcterms:created>
  <dcterms:modified xsi:type="dcterms:W3CDTF">2023-11-10T17:31:00Z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0x0101004C9D268ACEE7A44490C529B284780CFB</vt:lpwstr>
  </property>
</Properties>
</file>