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07BF" w14:textId="77777777" w:rsidR="004E63C2" w:rsidRPr="00875FB0" w:rsidRDefault="004E63C2" w:rsidP="004E63C2">
      <w:pPr>
        <w:pStyle w:val="ListParagraph"/>
        <w:ind w:left="0"/>
        <w:jc w:val="left"/>
        <w:rPr>
          <w:rFonts w:ascii="Times New Roman" w:hAnsi="Times New Roman" w:cs="Times New Roman"/>
          <w:szCs w:val="24"/>
        </w:rPr>
      </w:pPr>
    </w:p>
    <w:p w14:paraId="07B4F2DC" w14:textId="7C7F9A60" w:rsidR="007E507E" w:rsidRDefault="007E507E" w:rsidP="00500D55">
      <w:pPr>
        <w:pStyle w:val="ListParagraph"/>
        <w:ind w:left="0"/>
        <w:jc w:val="left"/>
        <w:rPr>
          <w:rFonts w:ascii="Times New Roman" w:hAnsi="Times New Roman" w:cs="Times New Roman"/>
        </w:rPr>
      </w:pPr>
      <w:r w:rsidRPr="00875FB0">
        <w:rPr>
          <w:rFonts w:ascii="Times New Roman" w:hAnsi="Times New Roman" w:cs="Times New Roman"/>
          <w:szCs w:val="24"/>
        </w:rPr>
        <w:t xml:space="preserve">Dear </w:t>
      </w:r>
      <w:r w:rsidR="00540869">
        <w:rPr>
          <w:rFonts w:ascii="Times New Roman" w:hAnsi="Times New Roman" w:cs="Times New Roman"/>
        </w:rPr>
        <w:t>Program Staff,</w:t>
      </w:r>
    </w:p>
    <w:p w14:paraId="5D2CADBE" w14:textId="77777777" w:rsidR="00540869" w:rsidRDefault="00540869" w:rsidP="00500D55">
      <w:pPr>
        <w:pStyle w:val="ListParagraph"/>
        <w:ind w:left="0"/>
        <w:jc w:val="left"/>
        <w:rPr>
          <w:rFonts w:ascii="Times New Roman" w:hAnsi="Times New Roman" w:cs="Times New Roman"/>
        </w:rPr>
      </w:pPr>
    </w:p>
    <w:p w14:paraId="0A92891E" w14:textId="580B2D0E" w:rsidR="00E37F3E" w:rsidRDefault="00D95EF2" w:rsidP="00D95EF2">
      <w:pPr>
        <w:pStyle w:val="ListParagraph"/>
        <w:ind w:left="0"/>
        <w:rPr>
          <w:rFonts w:ascii="Times New Roman" w:eastAsia="Calibri" w:hAnsi="Times New Roman" w:cs="Times New Roman"/>
          <w:szCs w:val="24"/>
        </w:rPr>
      </w:pPr>
      <w:r>
        <w:rPr>
          <w:rFonts w:ascii="Times New Roman" w:eastAsia="Calibri" w:hAnsi="Times New Roman" w:cs="Times New Roman"/>
          <w:szCs w:val="24"/>
        </w:rPr>
        <w:t>As you may already know, the president recently signed H</w:t>
      </w:r>
      <w:r w:rsidR="00616C36">
        <w:rPr>
          <w:rFonts w:ascii="Times New Roman" w:eastAsia="Calibri" w:hAnsi="Times New Roman" w:cs="Times New Roman"/>
          <w:szCs w:val="24"/>
        </w:rPr>
        <w:t>.</w:t>
      </w:r>
      <w:r>
        <w:rPr>
          <w:rFonts w:ascii="Times New Roman" w:eastAsia="Calibri" w:hAnsi="Times New Roman" w:cs="Times New Roman"/>
          <w:szCs w:val="24"/>
        </w:rPr>
        <w:t>R</w:t>
      </w:r>
      <w:r w:rsidR="00616C36">
        <w:rPr>
          <w:rFonts w:ascii="Times New Roman" w:eastAsia="Calibri" w:hAnsi="Times New Roman" w:cs="Times New Roman"/>
          <w:szCs w:val="24"/>
        </w:rPr>
        <w:t>.</w:t>
      </w:r>
      <w:r>
        <w:rPr>
          <w:rFonts w:ascii="Times New Roman" w:eastAsia="Calibri" w:hAnsi="Times New Roman" w:cs="Times New Roman"/>
          <w:szCs w:val="24"/>
        </w:rPr>
        <w:t xml:space="preserve"> 1, more commonly known as the One Big Beautiful Bill Act, into law. This legislation makes </w:t>
      </w:r>
      <w:proofErr w:type="gramStart"/>
      <w:r>
        <w:rPr>
          <w:rFonts w:ascii="Times New Roman" w:eastAsia="Calibri" w:hAnsi="Times New Roman" w:cs="Times New Roman"/>
          <w:szCs w:val="24"/>
        </w:rPr>
        <w:t>a number of</w:t>
      </w:r>
      <w:proofErr w:type="gramEnd"/>
      <w:r>
        <w:rPr>
          <w:rFonts w:ascii="Times New Roman" w:eastAsia="Calibri" w:hAnsi="Times New Roman" w:cs="Times New Roman"/>
          <w:szCs w:val="24"/>
        </w:rPr>
        <w:t xml:space="preserve"> changes across the federal government, including higher education. </w:t>
      </w:r>
    </w:p>
    <w:p w14:paraId="305AD6A9" w14:textId="77777777" w:rsidR="00E37F3E" w:rsidRDefault="00E37F3E" w:rsidP="00D95EF2">
      <w:pPr>
        <w:pStyle w:val="ListParagraph"/>
        <w:ind w:left="0"/>
        <w:rPr>
          <w:rFonts w:ascii="Times New Roman" w:eastAsia="Calibri" w:hAnsi="Times New Roman" w:cs="Times New Roman"/>
          <w:szCs w:val="24"/>
        </w:rPr>
      </w:pPr>
    </w:p>
    <w:p w14:paraId="32FD8D5C" w14:textId="4A6AE48E" w:rsidR="00A43750" w:rsidRPr="00A43750" w:rsidRDefault="00A43750" w:rsidP="00D95EF2">
      <w:pPr>
        <w:pStyle w:val="ListParagraph"/>
        <w:ind w:left="0"/>
        <w:rPr>
          <w:rFonts w:ascii="Times New Roman" w:eastAsia="Calibri" w:hAnsi="Times New Roman" w:cs="Times New Roman"/>
          <w:b/>
          <w:bCs/>
          <w:color w:val="ED4E32"/>
          <w:szCs w:val="24"/>
        </w:rPr>
      </w:pPr>
      <w:r w:rsidRPr="00A43750">
        <w:rPr>
          <w:rFonts w:ascii="Times New Roman" w:eastAsia="Calibri" w:hAnsi="Times New Roman" w:cs="Times New Roman"/>
          <w:b/>
          <w:bCs/>
          <w:color w:val="ED4E32"/>
          <w:szCs w:val="24"/>
        </w:rPr>
        <w:t>Background</w:t>
      </w:r>
    </w:p>
    <w:p w14:paraId="7D64D45A" w14:textId="77777777" w:rsidR="00A43750" w:rsidRPr="00A43750" w:rsidRDefault="00A43750" w:rsidP="00D95EF2">
      <w:pPr>
        <w:pStyle w:val="ListParagraph"/>
        <w:ind w:left="0"/>
        <w:rPr>
          <w:rFonts w:ascii="Times New Roman" w:eastAsia="Calibri" w:hAnsi="Times New Roman" w:cs="Times New Roman"/>
          <w:b/>
          <w:bCs/>
          <w:szCs w:val="24"/>
        </w:rPr>
      </w:pPr>
    </w:p>
    <w:p w14:paraId="4C11B1B9" w14:textId="11D9FE79" w:rsidR="00E37F3E" w:rsidRDefault="00910F27" w:rsidP="00F3543C">
      <w:pPr>
        <w:pStyle w:val="ListParagraph"/>
        <w:ind w:left="0"/>
        <w:rPr>
          <w:rFonts w:ascii="Times New Roman" w:eastAsia="Calibri" w:hAnsi="Times New Roman" w:cs="Times New Roman"/>
          <w:szCs w:val="24"/>
        </w:rPr>
      </w:pPr>
      <w:r>
        <w:rPr>
          <w:rFonts w:ascii="Times New Roman" w:eastAsia="Calibri" w:hAnsi="Times New Roman" w:cs="Times New Roman"/>
          <w:szCs w:val="24"/>
        </w:rPr>
        <w:t xml:space="preserve">With the elimination of the Grad PLUS Program, the only financial aid option available to most graduate level </w:t>
      </w:r>
      <w:r w:rsidR="005A3FC2">
        <w:rPr>
          <w:rFonts w:ascii="Times New Roman" w:eastAsia="Calibri" w:hAnsi="Times New Roman" w:cs="Times New Roman"/>
          <w:szCs w:val="24"/>
        </w:rPr>
        <w:t xml:space="preserve">occupational therapy (OT) </w:t>
      </w:r>
      <w:r>
        <w:rPr>
          <w:rFonts w:ascii="Times New Roman" w:eastAsia="Calibri" w:hAnsi="Times New Roman" w:cs="Times New Roman"/>
          <w:szCs w:val="24"/>
        </w:rPr>
        <w:t xml:space="preserve">students will be the Direct Unsubsidized Loan Program. </w:t>
      </w:r>
      <w:r w:rsidR="00C56650">
        <w:rPr>
          <w:rFonts w:ascii="Times New Roman" w:eastAsia="Calibri" w:hAnsi="Times New Roman" w:cs="Times New Roman"/>
          <w:szCs w:val="24"/>
        </w:rPr>
        <w:t>H</w:t>
      </w:r>
      <w:r w:rsidR="00616C36">
        <w:rPr>
          <w:rFonts w:ascii="Times New Roman" w:eastAsia="Calibri" w:hAnsi="Times New Roman" w:cs="Times New Roman"/>
          <w:szCs w:val="24"/>
        </w:rPr>
        <w:t>.</w:t>
      </w:r>
      <w:r w:rsidR="00C56650">
        <w:rPr>
          <w:rFonts w:ascii="Times New Roman" w:eastAsia="Calibri" w:hAnsi="Times New Roman" w:cs="Times New Roman"/>
          <w:szCs w:val="24"/>
        </w:rPr>
        <w:t>R</w:t>
      </w:r>
      <w:r w:rsidR="00616C36">
        <w:rPr>
          <w:rFonts w:ascii="Times New Roman" w:eastAsia="Calibri" w:hAnsi="Times New Roman" w:cs="Times New Roman"/>
          <w:szCs w:val="24"/>
        </w:rPr>
        <w:t>.</w:t>
      </w:r>
      <w:r w:rsidR="00C56650">
        <w:rPr>
          <w:rFonts w:ascii="Times New Roman" w:eastAsia="Calibri" w:hAnsi="Times New Roman" w:cs="Times New Roman"/>
          <w:szCs w:val="24"/>
        </w:rPr>
        <w:t xml:space="preserve"> 1 also </w:t>
      </w:r>
      <w:r w:rsidR="00F270C7">
        <w:rPr>
          <w:rFonts w:ascii="Times New Roman" w:eastAsia="Calibri" w:hAnsi="Times New Roman" w:cs="Times New Roman"/>
          <w:szCs w:val="24"/>
        </w:rPr>
        <w:t>changed</w:t>
      </w:r>
      <w:r w:rsidR="00616C36" w:rsidRPr="00504F02">
        <w:rPr>
          <w:rFonts w:ascii="Times New Roman" w:eastAsia="Calibri" w:hAnsi="Times New Roman" w:cs="Times New Roman"/>
          <w:szCs w:val="24"/>
        </w:rPr>
        <w:t xml:space="preserve"> </w:t>
      </w:r>
      <w:r w:rsidR="00C56650" w:rsidRPr="00504F02">
        <w:rPr>
          <w:rFonts w:ascii="Times New Roman" w:eastAsia="Calibri" w:hAnsi="Times New Roman" w:cs="Times New Roman"/>
          <w:szCs w:val="24"/>
        </w:rPr>
        <w:t>th</w:t>
      </w:r>
      <w:r w:rsidR="00C56650">
        <w:rPr>
          <w:rFonts w:ascii="Times New Roman" w:eastAsia="Calibri" w:hAnsi="Times New Roman" w:cs="Times New Roman"/>
          <w:szCs w:val="24"/>
        </w:rPr>
        <w:t xml:space="preserve">e </w:t>
      </w:r>
      <w:r w:rsidR="00F20F13">
        <w:rPr>
          <w:rFonts w:ascii="Times New Roman" w:eastAsia="Calibri" w:hAnsi="Times New Roman" w:cs="Times New Roman"/>
          <w:szCs w:val="24"/>
        </w:rPr>
        <w:t>annual and lifetime caps on</w:t>
      </w:r>
      <w:r w:rsidR="00C56650">
        <w:rPr>
          <w:rFonts w:ascii="Times New Roman" w:eastAsia="Calibri" w:hAnsi="Times New Roman" w:cs="Times New Roman"/>
          <w:szCs w:val="24"/>
        </w:rPr>
        <w:t xml:space="preserve"> Direct Unsubsidized Loan Program</w:t>
      </w:r>
      <w:r w:rsidR="00F20F13">
        <w:rPr>
          <w:rFonts w:ascii="Times New Roman" w:eastAsia="Calibri" w:hAnsi="Times New Roman" w:cs="Times New Roman"/>
          <w:szCs w:val="24"/>
        </w:rPr>
        <w:t xml:space="preserve">. After July 1, 2026, students pursuing a </w:t>
      </w:r>
      <w:r w:rsidR="00247E1D">
        <w:rPr>
          <w:rFonts w:ascii="Times New Roman" w:eastAsia="Calibri" w:hAnsi="Times New Roman" w:cs="Times New Roman"/>
          <w:szCs w:val="24"/>
        </w:rPr>
        <w:t>degree classified as a “professional degree” will be able to borrow $50,000 per year or $200,000 in total</w:t>
      </w:r>
      <w:r w:rsidR="00BF5335">
        <w:rPr>
          <w:rFonts w:ascii="Times New Roman" w:eastAsia="Calibri" w:hAnsi="Times New Roman" w:cs="Times New Roman"/>
          <w:szCs w:val="24"/>
        </w:rPr>
        <w:t xml:space="preserve">. If OT is not placed in this category, the limits will be </w:t>
      </w:r>
      <w:r w:rsidR="00B07857">
        <w:rPr>
          <w:rFonts w:ascii="Times New Roman" w:eastAsia="Calibri" w:hAnsi="Times New Roman" w:cs="Times New Roman"/>
          <w:szCs w:val="24"/>
        </w:rPr>
        <w:t xml:space="preserve">$20,500 per year or $100,000 in total. </w:t>
      </w:r>
    </w:p>
    <w:p w14:paraId="59F21E37" w14:textId="77777777" w:rsidR="00E37F3E" w:rsidRDefault="00E37F3E" w:rsidP="00F3543C">
      <w:pPr>
        <w:pStyle w:val="ListParagraph"/>
        <w:ind w:left="0"/>
        <w:rPr>
          <w:rFonts w:ascii="Times New Roman" w:eastAsia="Calibri" w:hAnsi="Times New Roman" w:cs="Times New Roman"/>
          <w:szCs w:val="24"/>
        </w:rPr>
      </w:pPr>
    </w:p>
    <w:p w14:paraId="36A680EE" w14:textId="1CF575FE" w:rsidR="00545FE0" w:rsidRDefault="00B07857" w:rsidP="00F3543C">
      <w:pPr>
        <w:pStyle w:val="ListParagraph"/>
        <w:ind w:left="0"/>
        <w:rPr>
          <w:rFonts w:ascii="Times New Roman" w:eastAsia="Calibri" w:hAnsi="Times New Roman" w:cs="Times New Roman"/>
          <w:szCs w:val="24"/>
        </w:rPr>
      </w:pPr>
      <w:r>
        <w:rPr>
          <w:rFonts w:ascii="Times New Roman" w:eastAsia="Calibri" w:hAnsi="Times New Roman" w:cs="Times New Roman"/>
          <w:szCs w:val="24"/>
        </w:rPr>
        <w:t>While</w:t>
      </w:r>
      <w:r w:rsidR="00E37F3E">
        <w:rPr>
          <w:rFonts w:ascii="Times New Roman" w:eastAsia="Calibri" w:hAnsi="Times New Roman" w:cs="Times New Roman"/>
          <w:szCs w:val="24"/>
        </w:rPr>
        <w:t xml:space="preserve"> AOTA is confident that all ACOTE accredited</w:t>
      </w:r>
      <w:r>
        <w:rPr>
          <w:rFonts w:ascii="Times New Roman" w:eastAsia="Calibri" w:hAnsi="Times New Roman" w:cs="Times New Roman"/>
          <w:szCs w:val="24"/>
        </w:rPr>
        <w:t xml:space="preserve"> </w:t>
      </w:r>
      <w:r w:rsidR="00545FE0" w:rsidRPr="00875FB0">
        <w:rPr>
          <w:rFonts w:ascii="Times New Roman" w:hAnsi="Times New Roman" w:cs="Times New Roman"/>
          <w:szCs w:val="24"/>
        </w:rPr>
        <w:t xml:space="preserve">Master’s </w:t>
      </w:r>
      <w:r w:rsidR="00545FE0">
        <w:rPr>
          <w:rFonts w:ascii="Times New Roman" w:hAnsi="Times New Roman" w:cs="Times New Roman"/>
          <w:szCs w:val="24"/>
        </w:rPr>
        <w:t xml:space="preserve">and </w:t>
      </w:r>
      <w:r w:rsidR="00545FE0" w:rsidRPr="00875FB0">
        <w:rPr>
          <w:rFonts w:ascii="Times New Roman" w:hAnsi="Times New Roman" w:cs="Times New Roman"/>
          <w:szCs w:val="24"/>
        </w:rPr>
        <w:t>Doctoral degree</w:t>
      </w:r>
      <w:r w:rsidR="00545FE0">
        <w:rPr>
          <w:rFonts w:ascii="Times New Roman" w:hAnsi="Times New Roman" w:cs="Times New Roman"/>
          <w:szCs w:val="24"/>
        </w:rPr>
        <w:t xml:space="preserve">s meet </w:t>
      </w:r>
      <w:r w:rsidR="005B6A46">
        <w:rPr>
          <w:rFonts w:ascii="Times New Roman" w:hAnsi="Times New Roman" w:cs="Times New Roman"/>
          <w:szCs w:val="24"/>
        </w:rPr>
        <w:t>the standards set by H</w:t>
      </w:r>
      <w:r w:rsidR="005A3FC2">
        <w:rPr>
          <w:rFonts w:ascii="Times New Roman" w:hAnsi="Times New Roman" w:cs="Times New Roman"/>
          <w:szCs w:val="24"/>
        </w:rPr>
        <w:t>.</w:t>
      </w:r>
      <w:r w:rsidR="005B6A46">
        <w:rPr>
          <w:rFonts w:ascii="Times New Roman" w:hAnsi="Times New Roman" w:cs="Times New Roman"/>
          <w:szCs w:val="24"/>
        </w:rPr>
        <w:t>R</w:t>
      </w:r>
      <w:r w:rsidR="005A3FC2">
        <w:rPr>
          <w:rFonts w:ascii="Times New Roman" w:hAnsi="Times New Roman" w:cs="Times New Roman"/>
          <w:szCs w:val="24"/>
        </w:rPr>
        <w:t>.</w:t>
      </w:r>
      <w:r w:rsidR="005B6A46">
        <w:rPr>
          <w:rFonts w:ascii="Times New Roman" w:hAnsi="Times New Roman" w:cs="Times New Roman"/>
          <w:szCs w:val="24"/>
        </w:rPr>
        <w:t xml:space="preserve"> 1 for a professional degree, the ultimate </w:t>
      </w:r>
      <w:proofErr w:type="spellStart"/>
      <w:r w:rsidR="005B6A46">
        <w:rPr>
          <w:rFonts w:ascii="Times New Roman" w:hAnsi="Times New Roman" w:cs="Times New Roman"/>
          <w:szCs w:val="24"/>
        </w:rPr>
        <w:t>determinination</w:t>
      </w:r>
      <w:proofErr w:type="spellEnd"/>
      <w:r w:rsidR="005B6A46">
        <w:rPr>
          <w:rFonts w:ascii="Times New Roman" w:hAnsi="Times New Roman" w:cs="Times New Roman"/>
          <w:szCs w:val="24"/>
        </w:rPr>
        <w:t xml:space="preserve"> </w:t>
      </w:r>
      <w:r w:rsidR="001A6907">
        <w:rPr>
          <w:rFonts w:ascii="Times New Roman" w:hAnsi="Times New Roman" w:cs="Times New Roman"/>
          <w:szCs w:val="24"/>
        </w:rPr>
        <w:t xml:space="preserve">will be made when the Secretary of Education updates the higher education regulations. </w:t>
      </w:r>
    </w:p>
    <w:p w14:paraId="03E6F705" w14:textId="77777777" w:rsidR="00545FE0" w:rsidRDefault="00545FE0" w:rsidP="00F3543C">
      <w:pPr>
        <w:pStyle w:val="ListParagraph"/>
        <w:ind w:left="0"/>
        <w:rPr>
          <w:rFonts w:ascii="Times New Roman" w:eastAsia="Calibri" w:hAnsi="Times New Roman" w:cs="Times New Roman"/>
          <w:szCs w:val="24"/>
        </w:rPr>
      </w:pPr>
    </w:p>
    <w:p w14:paraId="2B7BE910" w14:textId="2EE7C634" w:rsidR="00850885" w:rsidRDefault="001A6907" w:rsidP="00F3543C">
      <w:pPr>
        <w:pStyle w:val="ListParagraph"/>
        <w:ind w:left="0"/>
        <w:rPr>
          <w:rFonts w:ascii="Times New Roman" w:hAnsi="Times New Roman" w:cs="Times New Roman"/>
          <w:szCs w:val="24"/>
        </w:rPr>
      </w:pPr>
      <w:r>
        <w:rPr>
          <w:rFonts w:ascii="Times New Roman" w:eastAsia="Calibri" w:hAnsi="Times New Roman" w:cs="Times New Roman"/>
          <w:szCs w:val="24"/>
        </w:rPr>
        <w:t>That process will take a long time, possibly months, but it is already starting. The Department of Education</w:t>
      </w:r>
      <w:r w:rsidR="00C55726">
        <w:rPr>
          <w:rFonts w:ascii="Times New Roman" w:eastAsia="Calibri" w:hAnsi="Times New Roman" w:cs="Times New Roman"/>
          <w:szCs w:val="24"/>
        </w:rPr>
        <w:t xml:space="preserve"> (ED) </w:t>
      </w:r>
      <w:r>
        <w:rPr>
          <w:rFonts w:ascii="Times New Roman" w:eastAsia="Calibri" w:hAnsi="Times New Roman" w:cs="Times New Roman"/>
          <w:szCs w:val="24"/>
        </w:rPr>
        <w:t xml:space="preserve">is seeking comments and recommendations on these student loan changes. </w:t>
      </w:r>
      <w:r w:rsidR="00C55726">
        <w:rPr>
          <w:rFonts w:ascii="Times New Roman" w:eastAsia="Calibri" w:hAnsi="Times New Roman" w:cs="Times New Roman"/>
          <w:szCs w:val="24"/>
        </w:rPr>
        <w:t xml:space="preserve">We know this is a critical issue to both </w:t>
      </w:r>
      <w:r w:rsidR="00C55726" w:rsidRPr="00875FB0">
        <w:rPr>
          <w:rFonts w:ascii="Times New Roman" w:hAnsi="Times New Roman" w:cs="Times New Roman"/>
          <w:szCs w:val="24"/>
        </w:rPr>
        <w:t xml:space="preserve">Master’s </w:t>
      </w:r>
      <w:r w:rsidR="00C55726">
        <w:rPr>
          <w:rFonts w:ascii="Times New Roman" w:hAnsi="Times New Roman" w:cs="Times New Roman"/>
          <w:szCs w:val="24"/>
        </w:rPr>
        <w:t xml:space="preserve">and </w:t>
      </w:r>
      <w:r w:rsidR="00C55726" w:rsidRPr="00875FB0">
        <w:rPr>
          <w:rFonts w:ascii="Times New Roman" w:hAnsi="Times New Roman" w:cs="Times New Roman"/>
          <w:szCs w:val="24"/>
        </w:rPr>
        <w:t>Doctoral degree</w:t>
      </w:r>
      <w:r w:rsidR="00EC28BF">
        <w:rPr>
          <w:rFonts w:ascii="Times New Roman" w:hAnsi="Times New Roman" w:cs="Times New Roman"/>
          <w:szCs w:val="24"/>
        </w:rPr>
        <w:t xml:space="preserve"> programs</w:t>
      </w:r>
      <w:r w:rsidR="00C55726">
        <w:rPr>
          <w:rFonts w:ascii="Times New Roman" w:hAnsi="Times New Roman" w:cs="Times New Roman"/>
          <w:szCs w:val="24"/>
        </w:rPr>
        <w:t>, and AOTA’s federal affairs staff is already advocating to ED to</w:t>
      </w:r>
      <w:r w:rsidR="007E1447">
        <w:rPr>
          <w:rFonts w:ascii="Times New Roman" w:hAnsi="Times New Roman" w:cs="Times New Roman"/>
          <w:szCs w:val="24"/>
        </w:rPr>
        <w:t xml:space="preserve"> classify all graduate level OT degre</w:t>
      </w:r>
      <w:r w:rsidR="00F27645">
        <w:rPr>
          <w:rFonts w:ascii="Times New Roman" w:hAnsi="Times New Roman" w:cs="Times New Roman"/>
          <w:szCs w:val="24"/>
        </w:rPr>
        <w:t>e</w:t>
      </w:r>
      <w:r w:rsidR="007E1447">
        <w:rPr>
          <w:rFonts w:ascii="Times New Roman" w:hAnsi="Times New Roman" w:cs="Times New Roman"/>
          <w:szCs w:val="24"/>
        </w:rPr>
        <w:t>s as professional degrees</w:t>
      </w:r>
      <w:r w:rsidR="005C452D">
        <w:rPr>
          <w:rFonts w:ascii="Times New Roman" w:hAnsi="Times New Roman" w:cs="Times New Roman"/>
          <w:szCs w:val="24"/>
        </w:rPr>
        <w:t xml:space="preserve">. </w:t>
      </w:r>
    </w:p>
    <w:p w14:paraId="2505FE22" w14:textId="77777777" w:rsidR="00850885" w:rsidRDefault="00850885" w:rsidP="00F3543C">
      <w:pPr>
        <w:pStyle w:val="ListParagraph"/>
        <w:ind w:left="0"/>
        <w:rPr>
          <w:rFonts w:ascii="Times New Roman" w:hAnsi="Times New Roman" w:cs="Times New Roman"/>
          <w:szCs w:val="24"/>
        </w:rPr>
      </w:pPr>
    </w:p>
    <w:p w14:paraId="3359EDD3" w14:textId="15B9A15D" w:rsidR="00D95EF2" w:rsidRDefault="00D95EF2" w:rsidP="00D95EF2">
      <w:pPr>
        <w:pStyle w:val="ListParagraph"/>
        <w:ind w:left="0"/>
        <w:rPr>
          <w:rFonts w:ascii="Times New Roman" w:eastAsia="Calibri" w:hAnsi="Times New Roman" w:cs="Times New Roman"/>
          <w:szCs w:val="24"/>
        </w:rPr>
      </w:pPr>
      <w:r w:rsidRPr="00D95EF2">
        <w:rPr>
          <w:rFonts w:ascii="Times New Roman" w:eastAsia="Calibri" w:hAnsi="Times New Roman" w:cs="Times New Roman"/>
          <w:szCs w:val="24"/>
        </w:rPr>
        <w:t>We are writing to encourage your occupational therapy program to submit a comment to the U.S. Department of Education’s regarding the designation of professional degree programs for purposes of federal student aid</w:t>
      </w:r>
      <w:r w:rsidR="00474244">
        <w:rPr>
          <w:rFonts w:ascii="Times New Roman" w:eastAsia="Calibri" w:hAnsi="Times New Roman" w:cs="Times New Roman"/>
          <w:szCs w:val="24"/>
        </w:rPr>
        <w:t xml:space="preserve">. </w:t>
      </w:r>
      <w:r w:rsidR="000C7F70">
        <w:rPr>
          <w:rFonts w:ascii="Times New Roman" w:eastAsia="Calibri" w:hAnsi="Times New Roman" w:cs="Times New Roman"/>
          <w:b/>
          <w:bCs/>
          <w:szCs w:val="24"/>
        </w:rPr>
        <w:t>All comments are due by August 25</w:t>
      </w:r>
      <w:r w:rsidR="000C7F70" w:rsidRPr="006B6EFC">
        <w:rPr>
          <w:rFonts w:ascii="Times New Roman" w:eastAsia="Calibri" w:hAnsi="Times New Roman" w:cs="Times New Roman"/>
          <w:b/>
          <w:bCs/>
          <w:szCs w:val="24"/>
          <w:vertAlign w:val="superscript"/>
        </w:rPr>
        <w:t>th</w:t>
      </w:r>
      <w:r w:rsidR="000C7F70">
        <w:rPr>
          <w:rFonts w:ascii="Times New Roman" w:eastAsia="Calibri" w:hAnsi="Times New Roman" w:cs="Times New Roman"/>
          <w:b/>
          <w:bCs/>
          <w:szCs w:val="24"/>
        </w:rPr>
        <w:t xml:space="preserve">. </w:t>
      </w:r>
      <w:r w:rsidR="00474244">
        <w:rPr>
          <w:rFonts w:ascii="Times New Roman" w:eastAsia="Calibri" w:hAnsi="Times New Roman" w:cs="Times New Roman"/>
          <w:szCs w:val="24"/>
        </w:rPr>
        <w:t>Below you will find instructions on how to submit your comment</w:t>
      </w:r>
      <w:r w:rsidR="002D3ACE">
        <w:rPr>
          <w:rFonts w:ascii="Times New Roman" w:eastAsia="Calibri" w:hAnsi="Times New Roman" w:cs="Times New Roman"/>
          <w:szCs w:val="24"/>
        </w:rPr>
        <w:t>s</w:t>
      </w:r>
      <w:r w:rsidR="00E574F3">
        <w:rPr>
          <w:rFonts w:ascii="Times New Roman" w:eastAsia="Calibri" w:hAnsi="Times New Roman" w:cs="Times New Roman"/>
          <w:szCs w:val="24"/>
        </w:rPr>
        <w:t xml:space="preserve">, </w:t>
      </w:r>
      <w:r w:rsidR="00474244">
        <w:rPr>
          <w:rFonts w:ascii="Times New Roman" w:eastAsia="Calibri" w:hAnsi="Times New Roman" w:cs="Times New Roman"/>
          <w:szCs w:val="24"/>
        </w:rPr>
        <w:t xml:space="preserve">some </w:t>
      </w:r>
      <w:r w:rsidR="003A034B">
        <w:rPr>
          <w:rFonts w:ascii="Times New Roman" w:eastAsia="Calibri" w:hAnsi="Times New Roman" w:cs="Times New Roman"/>
          <w:szCs w:val="24"/>
        </w:rPr>
        <w:t xml:space="preserve">suggested </w:t>
      </w:r>
      <w:r w:rsidR="00897338">
        <w:rPr>
          <w:rFonts w:ascii="Times New Roman" w:eastAsia="Calibri" w:hAnsi="Times New Roman" w:cs="Times New Roman"/>
          <w:szCs w:val="24"/>
        </w:rPr>
        <w:t>key points to include</w:t>
      </w:r>
      <w:r w:rsidR="00E574F3">
        <w:rPr>
          <w:rFonts w:ascii="Times New Roman" w:eastAsia="Calibri" w:hAnsi="Times New Roman" w:cs="Times New Roman"/>
          <w:szCs w:val="24"/>
        </w:rPr>
        <w:t xml:space="preserve">, and a template </w:t>
      </w:r>
      <w:r w:rsidR="007D51B0">
        <w:rPr>
          <w:rFonts w:ascii="Times New Roman" w:eastAsia="Calibri" w:hAnsi="Times New Roman" w:cs="Times New Roman"/>
          <w:szCs w:val="24"/>
        </w:rPr>
        <w:t xml:space="preserve">guide </w:t>
      </w:r>
      <w:r w:rsidR="002D3ACE">
        <w:rPr>
          <w:rFonts w:ascii="Times New Roman" w:eastAsia="Calibri" w:hAnsi="Times New Roman" w:cs="Times New Roman"/>
          <w:szCs w:val="24"/>
        </w:rPr>
        <w:t xml:space="preserve">for your letter. </w:t>
      </w:r>
    </w:p>
    <w:p w14:paraId="57FE2E87" w14:textId="77777777" w:rsidR="00897338" w:rsidRDefault="00897338" w:rsidP="00D95EF2">
      <w:pPr>
        <w:pStyle w:val="ListParagraph"/>
        <w:ind w:left="0"/>
        <w:rPr>
          <w:rFonts w:ascii="Times New Roman" w:eastAsia="Calibri" w:hAnsi="Times New Roman" w:cs="Times New Roman"/>
          <w:szCs w:val="24"/>
        </w:rPr>
      </w:pPr>
    </w:p>
    <w:p w14:paraId="70F2236A" w14:textId="2A518CC4" w:rsidR="00897338" w:rsidRPr="00A43750" w:rsidRDefault="00897338" w:rsidP="00D95EF2">
      <w:pPr>
        <w:pStyle w:val="ListParagraph"/>
        <w:ind w:left="0"/>
        <w:rPr>
          <w:rFonts w:ascii="Times New Roman" w:eastAsia="Calibri" w:hAnsi="Times New Roman" w:cs="Times New Roman"/>
          <w:color w:val="ED4E32"/>
          <w:szCs w:val="24"/>
        </w:rPr>
      </w:pPr>
      <w:r w:rsidRPr="0067031E">
        <w:rPr>
          <w:rFonts w:ascii="Times New Roman" w:eastAsia="Calibri" w:hAnsi="Times New Roman" w:cs="Times New Roman"/>
          <w:b/>
          <w:bCs/>
          <w:color w:val="ED4E32"/>
          <w:sz w:val="28"/>
          <w:szCs w:val="28"/>
        </w:rPr>
        <w:t>Key Points</w:t>
      </w:r>
      <w:r w:rsidR="00287775">
        <w:rPr>
          <w:rFonts w:ascii="Times New Roman" w:eastAsia="Calibri" w:hAnsi="Times New Roman" w:cs="Times New Roman"/>
          <w:b/>
          <w:bCs/>
          <w:color w:val="ED4E32"/>
          <w:sz w:val="28"/>
          <w:szCs w:val="28"/>
        </w:rPr>
        <w:t xml:space="preserve"> to Include</w:t>
      </w:r>
    </w:p>
    <w:p w14:paraId="77516FE9" w14:textId="77777777" w:rsidR="00A43750" w:rsidRDefault="00A43750" w:rsidP="00D95EF2">
      <w:pPr>
        <w:pStyle w:val="ListParagraph"/>
        <w:ind w:left="0"/>
        <w:rPr>
          <w:rFonts w:ascii="Times New Roman" w:eastAsia="Calibri" w:hAnsi="Times New Roman" w:cs="Times New Roman"/>
          <w:szCs w:val="24"/>
        </w:rPr>
      </w:pPr>
    </w:p>
    <w:p w14:paraId="1C0591CB" w14:textId="5D97C69B" w:rsidR="00D95EF2" w:rsidRDefault="00287775" w:rsidP="00D95EF2">
      <w:pPr>
        <w:pStyle w:val="ListParagraph"/>
        <w:ind w:left="0"/>
        <w:rPr>
          <w:rFonts w:ascii="Times New Roman" w:eastAsia="Calibri" w:hAnsi="Times New Roman" w:cs="Times New Roman"/>
          <w:b/>
          <w:bCs/>
          <w:szCs w:val="24"/>
        </w:rPr>
      </w:pPr>
      <w:r>
        <w:rPr>
          <w:rFonts w:ascii="Times New Roman" w:eastAsia="Calibri" w:hAnsi="Times New Roman" w:cs="Times New Roman"/>
          <w:b/>
          <w:bCs/>
          <w:szCs w:val="24"/>
        </w:rPr>
        <w:t xml:space="preserve">OT Programs </w:t>
      </w:r>
      <w:proofErr w:type="spellStart"/>
      <w:r>
        <w:rPr>
          <w:rFonts w:ascii="Times New Roman" w:eastAsia="Calibri" w:hAnsi="Times New Roman" w:cs="Times New Roman"/>
          <w:b/>
          <w:bCs/>
          <w:szCs w:val="24"/>
        </w:rPr>
        <w:t>Qualfiy</w:t>
      </w:r>
      <w:proofErr w:type="spellEnd"/>
      <w:r>
        <w:rPr>
          <w:rFonts w:ascii="Times New Roman" w:eastAsia="Calibri" w:hAnsi="Times New Roman" w:cs="Times New Roman"/>
          <w:b/>
          <w:bCs/>
          <w:szCs w:val="24"/>
        </w:rPr>
        <w:t xml:space="preserve"> as Professional Degrees</w:t>
      </w:r>
    </w:p>
    <w:p w14:paraId="1991AE89" w14:textId="77777777" w:rsidR="00287775" w:rsidRPr="00287775" w:rsidRDefault="00287775" w:rsidP="00D95EF2">
      <w:pPr>
        <w:pStyle w:val="ListParagraph"/>
        <w:ind w:left="0"/>
        <w:rPr>
          <w:rFonts w:ascii="Times New Roman" w:eastAsia="Calibri" w:hAnsi="Times New Roman" w:cs="Times New Roman"/>
          <w:szCs w:val="24"/>
        </w:rPr>
      </w:pPr>
    </w:p>
    <w:p w14:paraId="26796C42" w14:textId="77777777" w:rsidR="003434E8" w:rsidRPr="00875FB0" w:rsidRDefault="003434E8" w:rsidP="003434E8">
      <w:r w:rsidRPr="00875FB0">
        <w:t>Occupational therapy graduate programs meet the defining criteria of “professional degree programs” as contemplated by Public Law 119–21:</w:t>
      </w:r>
    </w:p>
    <w:p w14:paraId="1B3AE031" w14:textId="77777777" w:rsidR="003434E8" w:rsidRPr="00875FB0" w:rsidRDefault="003434E8" w:rsidP="003434E8">
      <w:pPr>
        <w:pStyle w:val="ListBullet"/>
        <w:rPr>
          <w:rFonts w:ascii="Times New Roman" w:hAnsi="Times New Roman" w:cs="Times New Roman"/>
          <w:sz w:val="24"/>
          <w:szCs w:val="24"/>
        </w:rPr>
      </w:pPr>
      <w:r w:rsidRPr="00875FB0">
        <w:rPr>
          <w:rFonts w:ascii="Times New Roman" w:hAnsi="Times New Roman" w:cs="Times New Roman"/>
          <w:sz w:val="24"/>
          <w:szCs w:val="24"/>
        </w:rPr>
        <w:t>They lead directly to professional licensure and certification.</w:t>
      </w:r>
    </w:p>
    <w:p w14:paraId="3CB784D4" w14:textId="77777777" w:rsidR="003434E8" w:rsidRPr="00875FB0" w:rsidRDefault="003434E8" w:rsidP="003434E8">
      <w:pPr>
        <w:pStyle w:val="ListBullet"/>
        <w:rPr>
          <w:rFonts w:ascii="Times New Roman" w:hAnsi="Times New Roman" w:cs="Times New Roman"/>
          <w:sz w:val="24"/>
          <w:szCs w:val="24"/>
        </w:rPr>
      </w:pPr>
      <w:r w:rsidRPr="00875FB0">
        <w:rPr>
          <w:rFonts w:ascii="Times New Roman" w:hAnsi="Times New Roman" w:cs="Times New Roman"/>
          <w:sz w:val="24"/>
          <w:szCs w:val="24"/>
        </w:rPr>
        <w:t>They require substantial graduate-level training, typically two to three years post-baccalaureate.</w:t>
      </w:r>
    </w:p>
    <w:p w14:paraId="5D2EFE6C" w14:textId="47235A15" w:rsidR="00A43750" w:rsidRPr="004A2298" w:rsidRDefault="003434E8" w:rsidP="004A2298">
      <w:pPr>
        <w:pStyle w:val="ListBullet"/>
        <w:rPr>
          <w:rFonts w:ascii="Times New Roman" w:hAnsi="Times New Roman" w:cs="Times New Roman"/>
          <w:sz w:val="24"/>
          <w:szCs w:val="24"/>
        </w:rPr>
      </w:pPr>
      <w:r w:rsidRPr="00875FB0">
        <w:rPr>
          <w:rFonts w:ascii="Times New Roman" w:hAnsi="Times New Roman" w:cs="Times New Roman"/>
          <w:sz w:val="24"/>
          <w:szCs w:val="24"/>
        </w:rPr>
        <w:t>They are prerequisites to practice in a federally recognized health profession.</w:t>
      </w:r>
    </w:p>
    <w:p w14:paraId="5BEE96EC" w14:textId="78C9DEF3" w:rsidR="003434E8" w:rsidRDefault="003434E8" w:rsidP="00D95EF2">
      <w:pPr>
        <w:pStyle w:val="ListParagraph"/>
        <w:ind w:left="0"/>
        <w:rPr>
          <w:rFonts w:ascii="Times New Roman" w:eastAsia="Calibri" w:hAnsi="Times New Roman" w:cs="Times New Roman"/>
          <w:b/>
          <w:bCs/>
          <w:szCs w:val="24"/>
        </w:rPr>
      </w:pPr>
      <w:r>
        <w:rPr>
          <w:rFonts w:ascii="Times New Roman" w:eastAsia="Calibri" w:hAnsi="Times New Roman" w:cs="Times New Roman"/>
          <w:b/>
          <w:bCs/>
          <w:szCs w:val="24"/>
        </w:rPr>
        <w:t xml:space="preserve">Potential </w:t>
      </w:r>
      <w:proofErr w:type="spellStart"/>
      <w:r>
        <w:rPr>
          <w:rFonts w:ascii="Times New Roman" w:eastAsia="Calibri" w:hAnsi="Times New Roman" w:cs="Times New Roman"/>
          <w:b/>
          <w:bCs/>
          <w:szCs w:val="24"/>
        </w:rPr>
        <w:t>Conseques</w:t>
      </w:r>
      <w:proofErr w:type="spellEnd"/>
      <w:r>
        <w:rPr>
          <w:rFonts w:ascii="Times New Roman" w:eastAsia="Calibri" w:hAnsi="Times New Roman" w:cs="Times New Roman"/>
          <w:b/>
          <w:bCs/>
          <w:szCs w:val="24"/>
        </w:rPr>
        <w:t xml:space="preserve"> of </w:t>
      </w:r>
      <w:proofErr w:type="spellStart"/>
      <w:r>
        <w:rPr>
          <w:rFonts w:ascii="Times New Roman" w:eastAsia="Calibri" w:hAnsi="Times New Roman" w:cs="Times New Roman"/>
          <w:b/>
          <w:bCs/>
          <w:szCs w:val="24"/>
        </w:rPr>
        <w:t>Exluding</w:t>
      </w:r>
      <w:proofErr w:type="spellEnd"/>
      <w:r>
        <w:rPr>
          <w:rFonts w:ascii="Times New Roman" w:eastAsia="Calibri" w:hAnsi="Times New Roman" w:cs="Times New Roman"/>
          <w:b/>
          <w:bCs/>
          <w:szCs w:val="24"/>
        </w:rPr>
        <w:t xml:space="preserve"> Occupational Therapy Programs</w:t>
      </w:r>
    </w:p>
    <w:p w14:paraId="738F1BEA" w14:textId="2409C53B" w:rsidR="008B6B5B" w:rsidRPr="008B6B5B" w:rsidRDefault="008B6B5B" w:rsidP="008B6B5B">
      <w:pPr>
        <w:pStyle w:val="ListParagraph"/>
        <w:numPr>
          <w:ilvl w:val="0"/>
          <w:numId w:val="42"/>
        </w:numPr>
        <w:rPr>
          <w:rFonts w:ascii="Times New Roman" w:hAnsi="Times New Roman" w:cs="Times New Roman"/>
        </w:rPr>
      </w:pPr>
      <w:r w:rsidRPr="008B6B5B">
        <w:rPr>
          <w:rFonts w:ascii="Times New Roman" w:hAnsi="Times New Roman" w:cs="Times New Roman"/>
        </w:rPr>
        <w:t>Nearly every healthcare field is facing worker shortages, and demand keeps growing faster than the number of new providers.</w:t>
      </w:r>
    </w:p>
    <w:p w14:paraId="2439F681" w14:textId="0C390B39" w:rsidR="008B6B5B" w:rsidRPr="008B6B5B" w:rsidRDefault="008B6B5B" w:rsidP="008B6B5B">
      <w:pPr>
        <w:pStyle w:val="ListParagraph"/>
        <w:numPr>
          <w:ilvl w:val="0"/>
          <w:numId w:val="42"/>
        </w:numPr>
        <w:rPr>
          <w:rFonts w:ascii="Times New Roman" w:hAnsi="Times New Roman" w:cs="Times New Roman"/>
        </w:rPr>
      </w:pPr>
      <w:r w:rsidRPr="008B6B5B">
        <w:rPr>
          <w:rFonts w:ascii="Times New Roman" w:hAnsi="Times New Roman" w:cs="Times New Roman"/>
        </w:rPr>
        <w:t>Occupational therapy is already feeling the strain. Fewer students are applying—applications to OT programs have dropped 33% since 2018—even though the need for OTs continues to rise.</w:t>
      </w:r>
    </w:p>
    <w:p w14:paraId="7E34FBF4" w14:textId="04C4A999" w:rsidR="008B6B5B" w:rsidRPr="00993076" w:rsidRDefault="008B6B5B" w:rsidP="008B6B5B">
      <w:pPr>
        <w:pStyle w:val="ListParagraph"/>
        <w:numPr>
          <w:ilvl w:val="0"/>
          <w:numId w:val="42"/>
        </w:numPr>
        <w:rPr>
          <w:rFonts w:ascii="Times New Roman" w:hAnsi="Times New Roman" w:cs="Times New Roman"/>
        </w:rPr>
      </w:pPr>
      <w:r w:rsidRPr="008B6B5B">
        <w:rPr>
          <w:rFonts w:ascii="Times New Roman" w:hAnsi="Times New Roman" w:cs="Times New Roman"/>
        </w:rPr>
        <w:t xml:space="preserve">If OT programs aren’t recognized as professional degrees, the workforce shortage will get worse, </w:t>
      </w:r>
      <w:r w:rsidRPr="00993076">
        <w:rPr>
          <w:rFonts w:ascii="Times New Roman" w:hAnsi="Times New Roman" w:cs="Times New Roman"/>
        </w:rPr>
        <w:t>and people will have even less access to care.</w:t>
      </w:r>
    </w:p>
    <w:p w14:paraId="02E83892" w14:textId="77777777" w:rsidR="00C073D3" w:rsidRPr="00993076" w:rsidRDefault="00C073D3" w:rsidP="00C073D3">
      <w:pPr>
        <w:rPr>
          <w:rFonts w:eastAsia="Calibri"/>
        </w:rPr>
      </w:pPr>
    </w:p>
    <w:p w14:paraId="0F563406" w14:textId="7E481EAB" w:rsidR="00C073D3" w:rsidRPr="00993076" w:rsidRDefault="00C073D3" w:rsidP="00C073D3">
      <w:pPr>
        <w:rPr>
          <w:rFonts w:eastAsia="Calibri"/>
          <w:b/>
          <w:bCs/>
        </w:rPr>
      </w:pPr>
      <w:r w:rsidRPr="00993076">
        <w:rPr>
          <w:rFonts w:eastAsia="Calibri"/>
          <w:b/>
          <w:bCs/>
        </w:rPr>
        <w:t>Recommendations to the Committee</w:t>
      </w:r>
    </w:p>
    <w:p w14:paraId="7CC077C9" w14:textId="0D010F9C" w:rsidR="00C073D3" w:rsidRPr="00993076" w:rsidRDefault="006051D6" w:rsidP="006051D6">
      <w:pPr>
        <w:pStyle w:val="ListParagraph"/>
        <w:numPr>
          <w:ilvl w:val="0"/>
          <w:numId w:val="43"/>
        </w:numPr>
        <w:rPr>
          <w:rFonts w:ascii="Times New Roman" w:eastAsia="Calibri" w:hAnsi="Times New Roman" w:cs="Times New Roman"/>
        </w:rPr>
      </w:pPr>
      <w:r w:rsidRPr="00993076">
        <w:rPr>
          <w:rFonts w:ascii="Times New Roman" w:hAnsi="Times New Roman" w:cs="Times New Roman"/>
          <w:szCs w:val="24"/>
        </w:rPr>
        <w:t>Include occupational therapy in the regulatory definition of “professional degree program.”</w:t>
      </w:r>
    </w:p>
    <w:p w14:paraId="2F5B50D3" w14:textId="355ED173" w:rsidR="00993076" w:rsidRPr="00F235EF" w:rsidRDefault="00993076" w:rsidP="00F235EF">
      <w:pPr>
        <w:pStyle w:val="ListParagraph"/>
        <w:numPr>
          <w:ilvl w:val="0"/>
          <w:numId w:val="43"/>
        </w:numPr>
        <w:rPr>
          <w:rFonts w:ascii="Times New Roman" w:eastAsia="Calibri" w:hAnsi="Times New Roman" w:cs="Times New Roman"/>
        </w:rPr>
      </w:pPr>
      <w:r w:rsidRPr="00993076">
        <w:rPr>
          <w:rFonts w:ascii="Times New Roman" w:eastAsia="Calibri" w:hAnsi="Times New Roman" w:cs="Times New Roman"/>
        </w:rPr>
        <w:t xml:space="preserve">Given that occupational therapy licensure is </w:t>
      </w:r>
      <w:r w:rsidR="00FD4C62">
        <w:rPr>
          <w:rFonts w:ascii="Times New Roman" w:eastAsia="Calibri" w:hAnsi="Times New Roman" w:cs="Times New Roman"/>
        </w:rPr>
        <w:t xml:space="preserve">recognized at the </w:t>
      </w:r>
      <w:r w:rsidRPr="00993076">
        <w:rPr>
          <w:rFonts w:ascii="Times New Roman" w:eastAsia="Calibri" w:hAnsi="Times New Roman" w:cs="Times New Roman"/>
        </w:rPr>
        <w:t xml:space="preserve">federal and </w:t>
      </w:r>
      <w:proofErr w:type="spellStart"/>
      <w:r w:rsidRPr="00993076">
        <w:rPr>
          <w:rFonts w:ascii="Times New Roman" w:eastAsia="Calibri" w:hAnsi="Times New Roman" w:cs="Times New Roman"/>
        </w:rPr>
        <w:t>state</w:t>
      </w:r>
      <w:r w:rsidR="00FF50E0">
        <w:rPr>
          <w:rFonts w:ascii="Times New Roman" w:eastAsia="Calibri" w:hAnsi="Times New Roman" w:cs="Times New Roman"/>
        </w:rPr>
        <w:t>level</w:t>
      </w:r>
      <w:proofErr w:type="spellEnd"/>
      <w:r w:rsidRPr="00993076">
        <w:rPr>
          <w:rFonts w:ascii="Times New Roman" w:eastAsia="Calibri" w:hAnsi="Times New Roman" w:cs="Times New Roman"/>
        </w:rPr>
        <w:t xml:space="preserve"> and dependent on graduate-level education, occupational therapy should be treated consistently with other health professions in all relevant student aid regulations.</w:t>
      </w:r>
    </w:p>
    <w:p w14:paraId="4740304C" w14:textId="77777777" w:rsidR="00A43750" w:rsidRDefault="00A43750" w:rsidP="00D95EF2">
      <w:pPr>
        <w:pStyle w:val="ListParagraph"/>
        <w:ind w:left="0"/>
        <w:rPr>
          <w:rFonts w:ascii="Times New Roman" w:eastAsia="Calibri" w:hAnsi="Times New Roman" w:cs="Times New Roman"/>
          <w:szCs w:val="24"/>
        </w:rPr>
      </w:pPr>
    </w:p>
    <w:p w14:paraId="6D4420AC" w14:textId="68F825BF" w:rsidR="00F235EF" w:rsidRDefault="00F235EF" w:rsidP="00D95EF2">
      <w:pPr>
        <w:pStyle w:val="ListParagraph"/>
        <w:ind w:left="0"/>
        <w:rPr>
          <w:rFonts w:ascii="Times New Roman" w:eastAsia="Calibri" w:hAnsi="Times New Roman" w:cs="Times New Roman"/>
          <w:b/>
          <w:bCs/>
          <w:color w:val="ED4E32"/>
          <w:sz w:val="28"/>
          <w:szCs w:val="28"/>
        </w:rPr>
      </w:pPr>
      <w:r>
        <w:rPr>
          <w:rFonts w:ascii="Times New Roman" w:eastAsia="Calibri" w:hAnsi="Times New Roman" w:cs="Times New Roman"/>
          <w:b/>
          <w:bCs/>
          <w:color w:val="ED4E32"/>
          <w:sz w:val="28"/>
          <w:szCs w:val="28"/>
        </w:rPr>
        <w:t>How to Submit Comments</w:t>
      </w:r>
    </w:p>
    <w:p w14:paraId="5AC0FF0D" w14:textId="77777777" w:rsidR="00F235EF" w:rsidRDefault="00F235EF" w:rsidP="00D95EF2">
      <w:pPr>
        <w:pStyle w:val="ListParagraph"/>
        <w:ind w:left="0"/>
        <w:rPr>
          <w:rFonts w:ascii="Times New Roman" w:eastAsia="Calibri" w:hAnsi="Times New Roman" w:cs="Times New Roman"/>
          <w:szCs w:val="24"/>
        </w:rPr>
      </w:pPr>
    </w:p>
    <w:p w14:paraId="706448C0" w14:textId="6C7D8C8A" w:rsidR="00F235EF" w:rsidRDefault="006A2681" w:rsidP="00D95EF2">
      <w:pPr>
        <w:pStyle w:val="ListParagraph"/>
        <w:ind w:left="0"/>
        <w:rPr>
          <w:rFonts w:ascii="Times New Roman" w:eastAsia="Calibri" w:hAnsi="Times New Roman" w:cs="Times New Roman"/>
          <w:b/>
          <w:bCs/>
        </w:rPr>
      </w:pPr>
      <w:r w:rsidRPr="006A2681">
        <w:rPr>
          <w:rFonts w:ascii="Times New Roman" w:eastAsia="Calibri" w:hAnsi="Times New Roman" w:cs="Times New Roman"/>
          <w:b/>
          <w:bCs/>
        </w:rPr>
        <w:t>Step-by-Step Instructions</w:t>
      </w:r>
    </w:p>
    <w:p w14:paraId="49A2D0C8" w14:textId="36273D46" w:rsidR="006A2681" w:rsidRPr="006A2681" w:rsidRDefault="006A2681" w:rsidP="006A2681">
      <w:pPr>
        <w:pStyle w:val="ListParagraph"/>
        <w:numPr>
          <w:ilvl w:val="0"/>
          <w:numId w:val="44"/>
        </w:numPr>
        <w:rPr>
          <w:rFonts w:ascii="Times New Roman" w:eastAsia="Calibri" w:hAnsi="Times New Roman" w:cs="Times New Roman"/>
          <w:szCs w:val="24"/>
        </w:rPr>
      </w:pPr>
      <w:r>
        <w:rPr>
          <w:rFonts w:ascii="Times New Roman" w:eastAsia="Calibri" w:hAnsi="Times New Roman" w:cs="Times New Roman"/>
        </w:rPr>
        <w:t>Prepare your letter</w:t>
      </w:r>
    </w:p>
    <w:p w14:paraId="3C785BBB" w14:textId="6442E3AC" w:rsidR="00C75730" w:rsidRPr="00C75730" w:rsidRDefault="006A2681" w:rsidP="00C75730">
      <w:pPr>
        <w:pStyle w:val="ListParagraph"/>
        <w:numPr>
          <w:ilvl w:val="1"/>
          <w:numId w:val="44"/>
        </w:numPr>
        <w:rPr>
          <w:rFonts w:ascii="Times New Roman" w:eastAsia="Calibri" w:hAnsi="Times New Roman" w:cs="Times New Roman"/>
          <w:szCs w:val="24"/>
        </w:rPr>
      </w:pPr>
      <w:r>
        <w:rPr>
          <w:rFonts w:ascii="Times New Roman" w:eastAsia="Calibri" w:hAnsi="Times New Roman" w:cs="Times New Roman"/>
        </w:rPr>
        <w:t xml:space="preserve">Be sure to use institutional letterhead, if possible. </w:t>
      </w:r>
    </w:p>
    <w:p w14:paraId="51206F6A" w14:textId="05835D0E" w:rsidR="008F50BB" w:rsidRPr="00FB636C" w:rsidRDefault="008F50BB" w:rsidP="006A2681">
      <w:pPr>
        <w:pStyle w:val="ListParagraph"/>
        <w:numPr>
          <w:ilvl w:val="1"/>
          <w:numId w:val="44"/>
        </w:numPr>
        <w:rPr>
          <w:rFonts w:ascii="Times New Roman" w:eastAsia="Calibri" w:hAnsi="Times New Roman" w:cs="Times New Roman"/>
          <w:szCs w:val="24"/>
        </w:rPr>
      </w:pPr>
      <w:r>
        <w:rPr>
          <w:rFonts w:ascii="Times New Roman" w:eastAsia="Calibri" w:hAnsi="Times New Roman" w:cs="Times New Roman"/>
        </w:rPr>
        <w:t xml:space="preserve">Use the points from </w:t>
      </w:r>
      <w:proofErr w:type="gramStart"/>
      <w:r>
        <w:rPr>
          <w:rFonts w:ascii="Times New Roman" w:eastAsia="Calibri" w:hAnsi="Times New Roman" w:cs="Times New Roman"/>
        </w:rPr>
        <w:t>above, but</w:t>
      </w:r>
      <w:proofErr w:type="gramEnd"/>
      <w:r>
        <w:rPr>
          <w:rFonts w:ascii="Times New Roman" w:eastAsia="Calibri" w:hAnsi="Times New Roman" w:cs="Times New Roman"/>
        </w:rPr>
        <w:t xml:space="preserve"> </w:t>
      </w:r>
      <w:r w:rsidR="004D2EF4">
        <w:rPr>
          <w:rFonts w:ascii="Times New Roman" w:eastAsia="Calibri" w:hAnsi="Times New Roman" w:cs="Times New Roman"/>
        </w:rPr>
        <w:t>customize</w:t>
      </w:r>
      <w:r>
        <w:rPr>
          <w:rFonts w:ascii="Times New Roman" w:eastAsia="Calibri" w:hAnsi="Times New Roman" w:cs="Times New Roman"/>
        </w:rPr>
        <w:t xml:space="preserve"> your letter</w:t>
      </w:r>
      <w:r w:rsidR="004D2EF4">
        <w:rPr>
          <w:rFonts w:ascii="Times New Roman" w:eastAsia="Calibri" w:hAnsi="Times New Roman" w:cs="Times New Roman"/>
        </w:rPr>
        <w:t xml:space="preserve">. The </w:t>
      </w:r>
      <w:r w:rsidR="00843596">
        <w:rPr>
          <w:rFonts w:ascii="Times New Roman" w:eastAsia="Calibri" w:hAnsi="Times New Roman" w:cs="Times New Roman"/>
        </w:rPr>
        <w:t>department wants to hear from individual organizations and not receive the same form letter multiple times</w:t>
      </w:r>
      <w:r w:rsidR="004D2EF4">
        <w:rPr>
          <w:rFonts w:ascii="Times New Roman" w:eastAsia="Calibri" w:hAnsi="Times New Roman" w:cs="Times New Roman"/>
        </w:rPr>
        <w:t xml:space="preserve">. </w:t>
      </w:r>
    </w:p>
    <w:p w14:paraId="1976DB11" w14:textId="001C9BDB" w:rsidR="00FB636C" w:rsidRDefault="00FB636C" w:rsidP="00FB636C">
      <w:pPr>
        <w:pStyle w:val="ListParagraph"/>
        <w:numPr>
          <w:ilvl w:val="1"/>
          <w:numId w:val="44"/>
        </w:numPr>
        <w:rPr>
          <w:rFonts w:ascii="Times New Roman" w:eastAsia="Calibri" w:hAnsi="Times New Roman" w:cs="Times New Roman"/>
          <w:szCs w:val="24"/>
        </w:rPr>
      </w:pPr>
      <w:r w:rsidRPr="00FB636C">
        <w:rPr>
          <w:rFonts w:ascii="Times New Roman" w:eastAsia="Calibri" w:hAnsi="Times New Roman" w:cs="Times New Roman"/>
          <w:szCs w:val="24"/>
        </w:rPr>
        <w:t>Keep it professional, concise (1–2 pages), and focused on why your students must remain eligible for full federal aid access.</w:t>
      </w:r>
    </w:p>
    <w:p w14:paraId="2B86969E" w14:textId="51F40560" w:rsidR="00C75730" w:rsidRDefault="00C75730" w:rsidP="00C75730">
      <w:pPr>
        <w:pStyle w:val="ListParagraph"/>
        <w:numPr>
          <w:ilvl w:val="2"/>
          <w:numId w:val="44"/>
        </w:numPr>
        <w:rPr>
          <w:rFonts w:ascii="Times New Roman" w:eastAsia="Calibri" w:hAnsi="Times New Roman" w:cs="Times New Roman"/>
          <w:szCs w:val="24"/>
        </w:rPr>
      </w:pPr>
      <w:r>
        <w:rPr>
          <w:rFonts w:ascii="Times New Roman" w:eastAsia="Calibri" w:hAnsi="Times New Roman" w:cs="Times New Roman"/>
          <w:szCs w:val="24"/>
        </w:rPr>
        <w:t xml:space="preserve">There is </w:t>
      </w:r>
      <w:proofErr w:type="spellStart"/>
      <w:r>
        <w:rPr>
          <w:rFonts w:ascii="Times New Roman" w:eastAsia="Calibri" w:hAnsi="Times New Roman" w:cs="Times New Roman"/>
          <w:szCs w:val="24"/>
        </w:rPr>
        <w:t>templateprovided</w:t>
      </w:r>
      <w:proofErr w:type="spellEnd"/>
      <w:r w:rsidR="004A2298">
        <w:rPr>
          <w:rFonts w:ascii="Times New Roman" w:eastAsia="Calibri" w:hAnsi="Times New Roman" w:cs="Times New Roman"/>
          <w:szCs w:val="24"/>
        </w:rPr>
        <w:t xml:space="preserve"> at the end of this letter. </w:t>
      </w:r>
    </w:p>
    <w:p w14:paraId="3F1BCEA3" w14:textId="506882D8" w:rsidR="00FB636C" w:rsidRDefault="00FB636C" w:rsidP="00FB636C">
      <w:pPr>
        <w:pStyle w:val="ListParagraph"/>
        <w:numPr>
          <w:ilvl w:val="0"/>
          <w:numId w:val="44"/>
        </w:numPr>
        <w:rPr>
          <w:rFonts w:ascii="Times New Roman" w:eastAsia="Calibri" w:hAnsi="Times New Roman" w:cs="Times New Roman"/>
          <w:szCs w:val="24"/>
        </w:rPr>
      </w:pPr>
      <w:r>
        <w:rPr>
          <w:rFonts w:ascii="Times New Roman" w:eastAsia="Calibri" w:hAnsi="Times New Roman" w:cs="Times New Roman"/>
          <w:szCs w:val="24"/>
        </w:rPr>
        <w:t>Submit the Comment Letter</w:t>
      </w:r>
    </w:p>
    <w:p w14:paraId="5C36581C" w14:textId="6254F610" w:rsidR="005D78BE" w:rsidRPr="005D78BE" w:rsidRDefault="005D78BE" w:rsidP="005D78BE">
      <w:pPr>
        <w:pStyle w:val="ListParagraph"/>
        <w:numPr>
          <w:ilvl w:val="1"/>
          <w:numId w:val="44"/>
        </w:numPr>
        <w:rPr>
          <w:rFonts w:ascii="Times New Roman" w:eastAsia="Calibri" w:hAnsi="Times New Roman" w:cs="Times New Roman"/>
          <w:szCs w:val="24"/>
        </w:rPr>
      </w:pPr>
      <w:r w:rsidRPr="005D78BE">
        <w:rPr>
          <w:rFonts w:ascii="Times New Roman" w:eastAsia="Calibri" w:hAnsi="Times New Roman" w:cs="Times New Roman"/>
          <w:szCs w:val="24"/>
        </w:rPr>
        <w:t xml:space="preserve">Go to: </w:t>
      </w:r>
      <w:hyperlink r:id="rId8" w:history="1">
        <w:r w:rsidRPr="00406991">
          <w:rPr>
            <w:rStyle w:val="Hyperlink"/>
            <w:rFonts w:ascii="Times New Roman" w:eastAsia="Calibri" w:hAnsi="Times New Roman" w:cs="Times New Roman"/>
            <w:szCs w:val="24"/>
          </w:rPr>
          <w:t>https://www.regulations.gov</w:t>
        </w:r>
      </w:hyperlink>
      <w:r>
        <w:rPr>
          <w:rFonts w:ascii="Times New Roman" w:eastAsia="Calibri" w:hAnsi="Times New Roman" w:cs="Times New Roman"/>
          <w:szCs w:val="24"/>
        </w:rPr>
        <w:t xml:space="preserve"> </w:t>
      </w:r>
    </w:p>
    <w:p w14:paraId="2BDF0E81" w14:textId="2D0DB6BA" w:rsidR="005D78BE" w:rsidRPr="005D78BE" w:rsidRDefault="005D78BE" w:rsidP="005D78BE">
      <w:pPr>
        <w:pStyle w:val="ListParagraph"/>
        <w:numPr>
          <w:ilvl w:val="1"/>
          <w:numId w:val="44"/>
        </w:numPr>
        <w:rPr>
          <w:rFonts w:ascii="Times New Roman" w:eastAsia="Calibri" w:hAnsi="Times New Roman" w:cs="Times New Roman"/>
          <w:szCs w:val="24"/>
        </w:rPr>
      </w:pPr>
      <w:r w:rsidRPr="005D78BE">
        <w:rPr>
          <w:rFonts w:ascii="Times New Roman" w:eastAsia="Calibri" w:hAnsi="Times New Roman" w:cs="Times New Roman"/>
          <w:szCs w:val="24"/>
        </w:rPr>
        <w:t xml:space="preserve">Search for Docket ID: </w:t>
      </w:r>
      <w:r w:rsidR="00B65430" w:rsidRPr="00B65430">
        <w:rPr>
          <w:rFonts w:ascii="Times New Roman" w:eastAsia="Calibri" w:hAnsi="Times New Roman" w:cs="Times New Roman"/>
          <w:szCs w:val="24"/>
        </w:rPr>
        <w:t>ED-2025-OPE-0151-0001</w:t>
      </w:r>
      <w:r w:rsidRPr="005D78BE">
        <w:rPr>
          <w:rFonts w:ascii="Times New Roman" w:eastAsia="Calibri" w:hAnsi="Times New Roman" w:cs="Times New Roman"/>
          <w:szCs w:val="24"/>
        </w:rPr>
        <w:t xml:space="preserve">or click </w:t>
      </w:r>
      <w:hyperlink r:id="rId9" w:history="1">
        <w:r w:rsidR="00D02BEF" w:rsidRPr="00D02BEF">
          <w:rPr>
            <w:rStyle w:val="Hyperlink"/>
            <w:rFonts w:ascii="Times New Roman" w:eastAsia="Calibri" w:hAnsi="Times New Roman" w:cs="Times New Roman"/>
            <w:szCs w:val="24"/>
          </w:rPr>
          <w:t>this link</w:t>
        </w:r>
      </w:hyperlink>
      <w:r w:rsidRPr="005D78BE">
        <w:rPr>
          <w:rFonts w:ascii="Times New Roman" w:eastAsia="Calibri" w:hAnsi="Times New Roman" w:cs="Times New Roman"/>
          <w:szCs w:val="24"/>
        </w:rPr>
        <w:t>.</w:t>
      </w:r>
    </w:p>
    <w:p w14:paraId="273C26A8" w14:textId="67E6EC51" w:rsidR="005D78BE" w:rsidRPr="005D78BE" w:rsidRDefault="005D78BE" w:rsidP="005D78BE">
      <w:pPr>
        <w:pStyle w:val="ListParagraph"/>
        <w:numPr>
          <w:ilvl w:val="1"/>
          <w:numId w:val="44"/>
        </w:numPr>
        <w:rPr>
          <w:rFonts w:ascii="Times New Roman" w:eastAsia="Calibri" w:hAnsi="Times New Roman" w:cs="Times New Roman"/>
          <w:szCs w:val="24"/>
        </w:rPr>
      </w:pPr>
      <w:r w:rsidRPr="005D78BE">
        <w:rPr>
          <w:rFonts w:ascii="Times New Roman" w:eastAsia="Calibri" w:hAnsi="Times New Roman" w:cs="Times New Roman"/>
          <w:szCs w:val="24"/>
        </w:rPr>
        <w:t>Click “Comment”</w:t>
      </w:r>
      <w:r w:rsidR="00D02BEF">
        <w:rPr>
          <w:rFonts w:ascii="Times New Roman" w:eastAsia="Calibri" w:hAnsi="Times New Roman" w:cs="Times New Roman"/>
          <w:szCs w:val="24"/>
        </w:rPr>
        <w:t xml:space="preserve"> in the top left of the window. </w:t>
      </w:r>
    </w:p>
    <w:p w14:paraId="49A3D2EC" w14:textId="77777777" w:rsidR="005D78BE" w:rsidRPr="005D78BE" w:rsidRDefault="005D78BE" w:rsidP="005D78BE">
      <w:pPr>
        <w:pStyle w:val="ListParagraph"/>
        <w:numPr>
          <w:ilvl w:val="1"/>
          <w:numId w:val="44"/>
        </w:numPr>
        <w:rPr>
          <w:rFonts w:ascii="Times New Roman" w:eastAsia="Calibri" w:hAnsi="Times New Roman" w:cs="Times New Roman"/>
          <w:szCs w:val="24"/>
        </w:rPr>
      </w:pPr>
      <w:r w:rsidRPr="005D78BE">
        <w:rPr>
          <w:rFonts w:ascii="Times New Roman" w:eastAsia="Calibri" w:hAnsi="Times New Roman" w:cs="Times New Roman"/>
          <w:szCs w:val="24"/>
        </w:rPr>
        <w:t>Upload your letter as a PDF or Word document.</w:t>
      </w:r>
    </w:p>
    <w:p w14:paraId="2CDF840C" w14:textId="77777777" w:rsidR="005D78BE" w:rsidRDefault="005D78BE" w:rsidP="005D78BE">
      <w:pPr>
        <w:pStyle w:val="ListParagraph"/>
        <w:numPr>
          <w:ilvl w:val="1"/>
          <w:numId w:val="44"/>
        </w:numPr>
        <w:rPr>
          <w:rFonts w:ascii="Times New Roman" w:eastAsia="Calibri" w:hAnsi="Times New Roman" w:cs="Times New Roman"/>
          <w:szCs w:val="24"/>
        </w:rPr>
      </w:pPr>
      <w:r w:rsidRPr="005D78BE">
        <w:rPr>
          <w:rFonts w:ascii="Times New Roman" w:eastAsia="Calibri" w:hAnsi="Times New Roman" w:cs="Times New Roman"/>
          <w:szCs w:val="24"/>
        </w:rPr>
        <w:t>Fill out the required fields and submit.</w:t>
      </w:r>
    </w:p>
    <w:p w14:paraId="555D3503" w14:textId="605EDDF9" w:rsidR="00D02BEF" w:rsidRDefault="00D02BEF" w:rsidP="00D02BEF">
      <w:pPr>
        <w:pStyle w:val="ListParagraph"/>
        <w:numPr>
          <w:ilvl w:val="0"/>
          <w:numId w:val="44"/>
        </w:numPr>
        <w:rPr>
          <w:rFonts w:ascii="Times New Roman" w:eastAsia="Calibri" w:hAnsi="Times New Roman" w:cs="Times New Roman"/>
          <w:szCs w:val="24"/>
        </w:rPr>
      </w:pPr>
      <w:r>
        <w:rPr>
          <w:rFonts w:ascii="Times New Roman" w:eastAsia="Calibri" w:hAnsi="Times New Roman" w:cs="Times New Roman"/>
          <w:szCs w:val="24"/>
        </w:rPr>
        <w:t>Deadline</w:t>
      </w:r>
    </w:p>
    <w:p w14:paraId="07E3DD3F" w14:textId="08EC4735" w:rsidR="00D02BEF" w:rsidRDefault="00D02BEF" w:rsidP="00D02BEF">
      <w:pPr>
        <w:pStyle w:val="ListParagraph"/>
        <w:numPr>
          <w:ilvl w:val="1"/>
          <w:numId w:val="44"/>
        </w:numPr>
        <w:rPr>
          <w:rFonts w:ascii="Times New Roman" w:eastAsia="Calibri" w:hAnsi="Times New Roman" w:cs="Times New Roman"/>
          <w:szCs w:val="24"/>
        </w:rPr>
      </w:pPr>
      <w:r>
        <w:rPr>
          <w:rFonts w:ascii="Times New Roman" w:eastAsia="Calibri" w:hAnsi="Times New Roman" w:cs="Times New Roman"/>
          <w:szCs w:val="24"/>
        </w:rPr>
        <w:t>All comments are due by August 25</w:t>
      </w:r>
      <w:r w:rsidRPr="00D02BEF">
        <w:rPr>
          <w:rFonts w:ascii="Times New Roman" w:eastAsia="Calibri" w:hAnsi="Times New Roman" w:cs="Times New Roman"/>
          <w:szCs w:val="24"/>
          <w:vertAlign w:val="superscript"/>
        </w:rPr>
        <w:t>th</w:t>
      </w:r>
      <w:r>
        <w:rPr>
          <w:rFonts w:ascii="Times New Roman" w:eastAsia="Calibri" w:hAnsi="Times New Roman" w:cs="Times New Roman"/>
          <w:szCs w:val="24"/>
        </w:rPr>
        <w:t>, 2025</w:t>
      </w:r>
    </w:p>
    <w:p w14:paraId="0820832C" w14:textId="7D2FE2C1" w:rsidR="00D71F6F" w:rsidRDefault="00D71F6F" w:rsidP="00424C2A">
      <w:pPr>
        <w:rPr>
          <w:rFonts w:eastAsia="Calibri"/>
        </w:rPr>
      </w:pPr>
    </w:p>
    <w:p w14:paraId="7C3C6B92" w14:textId="05F57740" w:rsidR="00FB636C" w:rsidRDefault="00424C2A" w:rsidP="00424C2A">
      <w:pPr>
        <w:rPr>
          <w:rFonts w:eastAsia="Calibri"/>
        </w:rPr>
      </w:pPr>
      <w:r>
        <w:rPr>
          <w:rFonts w:eastAsia="Calibri"/>
        </w:rPr>
        <w:t xml:space="preserve">We can’t thank you enough for your support. </w:t>
      </w:r>
    </w:p>
    <w:p w14:paraId="4CFBBB1A" w14:textId="77777777" w:rsidR="00424C2A" w:rsidRDefault="00424C2A" w:rsidP="00424C2A">
      <w:pPr>
        <w:rPr>
          <w:rFonts w:eastAsia="Calibri"/>
        </w:rPr>
      </w:pPr>
    </w:p>
    <w:p w14:paraId="3D38ECD0" w14:textId="033B6BC7" w:rsidR="00424C2A" w:rsidRDefault="00424C2A" w:rsidP="00424C2A">
      <w:pPr>
        <w:rPr>
          <w:rFonts w:eastAsia="Calibri"/>
        </w:rPr>
      </w:pPr>
      <w:r>
        <w:rPr>
          <w:rFonts w:eastAsia="Calibri"/>
        </w:rPr>
        <w:t>Sincerely,</w:t>
      </w:r>
    </w:p>
    <w:p w14:paraId="03BC055E" w14:textId="77777777" w:rsidR="00424C2A" w:rsidRDefault="00424C2A" w:rsidP="00424C2A">
      <w:pPr>
        <w:rPr>
          <w:rFonts w:eastAsia="Calibri"/>
        </w:rPr>
      </w:pPr>
    </w:p>
    <w:p w14:paraId="68AD4AC9" w14:textId="4A5C5DFC" w:rsidR="00424C2A" w:rsidRDefault="00424C2A" w:rsidP="00424C2A">
      <w:pPr>
        <w:rPr>
          <w:rFonts w:eastAsia="Calibri"/>
        </w:rPr>
      </w:pPr>
      <w:r>
        <w:rPr>
          <w:rFonts w:eastAsia="Calibri"/>
        </w:rPr>
        <w:t>Abe Saffer</w:t>
      </w:r>
    </w:p>
    <w:p w14:paraId="769BAE64" w14:textId="2BD1B42F" w:rsidR="00424C2A" w:rsidRDefault="00424C2A" w:rsidP="00424C2A">
      <w:pPr>
        <w:rPr>
          <w:rFonts w:eastAsia="Calibri"/>
        </w:rPr>
      </w:pPr>
      <w:r>
        <w:rPr>
          <w:rFonts w:eastAsia="Calibri"/>
        </w:rPr>
        <w:t>AOTA Federal Affairs</w:t>
      </w:r>
    </w:p>
    <w:p w14:paraId="7106BFE9" w14:textId="77777777" w:rsidR="00424C2A" w:rsidRDefault="00424C2A" w:rsidP="00424C2A">
      <w:pPr>
        <w:rPr>
          <w:rFonts w:eastAsia="Calibri"/>
        </w:rPr>
      </w:pPr>
    </w:p>
    <w:p w14:paraId="52F0CBF5" w14:textId="77777777" w:rsidR="00424C2A" w:rsidRPr="00D02BEF" w:rsidRDefault="00424C2A" w:rsidP="00424C2A">
      <w:pPr>
        <w:rPr>
          <w:rFonts w:eastAsia="Calibri"/>
        </w:rPr>
      </w:pPr>
    </w:p>
    <w:p w14:paraId="68BB2279" w14:textId="77777777" w:rsidR="00424C2A" w:rsidRDefault="00424C2A" w:rsidP="004A2298">
      <w:pPr>
        <w:rPr>
          <w:b/>
          <w:bCs/>
          <w:color w:val="ED4E32"/>
          <w:sz w:val="28"/>
          <w:szCs w:val="28"/>
        </w:rPr>
      </w:pPr>
    </w:p>
    <w:p w14:paraId="292CE9A8" w14:textId="26FA3B21" w:rsidR="005C60E6" w:rsidRPr="004A2298" w:rsidRDefault="004A2298" w:rsidP="004A2298">
      <w:pPr>
        <w:rPr>
          <w:rFonts w:eastAsia="Cambria"/>
          <w:color w:val="ED4E32"/>
          <w:sz w:val="28"/>
          <w:szCs w:val="28"/>
        </w:rPr>
      </w:pPr>
      <w:r w:rsidRPr="004A2298">
        <w:rPr>
          <w:b/>
          <w:bCs/>
          <w:color w:val="ED4E32"/>
          <w:sz w:val="28"/>
          <w:szCs w:val="28"/>
        </w:rPr>
        <w:t>Template Letter (next page)</w:t>
      </w:r>
    </w:p>
    <w:p w14:paraId="3252D04A" w14:textId="2923F4BE" w:rsidR="007C0C47" w:rsidRDefault="007C0C47" w:rsidP="00500D55">
      <w:pPr>
        <w:rPr>
          <w:rFonts w:eastAsia="Cambria"/>
        </w:rPr>
      </w:pPr>
    </w:p>
    <w:p w14:paraId="2ECCC0CC" w14:textId="77777777" w:rsidR="004A2298" w:rsidRDefault="004A2298" w:rsidP="00500D55">
      <w:pPr>
        <w:rPr>
          <w:rFonts w:eastAsia="Cambria"/>
        </w:rPr>
      </w:pPr>
    </w:p>
    <w:p w14:paraId="2474E2F2" w14:textId="77777777" w:rsidR="00105562" w:rsidRDefault="00105562" w:rsidP="00500D55">
      <w:pPr>
        <w:rPr>
          <w:rFonts w:eastAsia="Cambria"/>
        </w:rPr>
      </w:pPr>
    </w:p>
    <w:p w14:paraId="087A386E" w14:textId="77777777" w:rsidR="00C53795" w:rsidRDefault="00C53795" w:rsidP="00500D55">
      <w:pPr>
        <w:rPr>
          <w:rFonts w:eastAsia="Cambria"/>
        </w:rPr>
      </w:pPr>
    </w:p>
    <w:p w14:paraId="73DA728C" w14:textId="77777777" w:rsidR="00C53795" w:rsidRDefault="00C53795" w:rsidP="00500D55">
      <w:pPr>
        <w:rPr>
          <w:rFonts w:eastAsia="Cambria"/>
        </w:rPr>
      </w:pPr>
    </w:p>
    <w:p w14:paraId="290604FF" w14:textId="77777777" w:rsidR="00105562" w:rsidRDefault="00105562" w:rsidP="00500D55">
      <w:pPr>
        <w:rPr>
          <w:rFonts w:eastAsia="Cambria"/>
        </w:rPr>
      </w:pPr>
    </w:p>
    <w:p w14:paraId="6C41B681" w14:textId="77777777" w:rsidR="006B6EFC" w:rsidRDefault="006B6EFC" w:rsidP="00500D55">
      <w:pPr>
        <w:rPr>
          <w:rFonts w:eastAsia="Cambria"/>
        </w:rPr>
      </w:pPr>
    </w:p>
    <w:p w14:paraId="0A90FC7B" w14:textId="77777777" w:rsidR="006B6EFC" w:rsidRDefault="006B6EFC" w:rsidP="00500D55">
      <w:pPr>
        <w:rPr>
          <w:rFonts w:eastAsia="Cambria"/>
        </w:rPr>
      </w:pPr>
    </w:p>
    <w:p w14:paraId="150B3310" w14:textId="77777777" w:rsidR="004A2298" w:rsidRDefault="004A2298" w:rsidP="00500D55">
      <w:pPr>
        <w:rPr>
          <w:rFonts w:eastAsia="Cambria"/>
        </w:rPr>
      </w:pPr>
    </w:p>
    <w:p w14:paraId="073D1960" w14:textId="77777777" w:rsidR="004A2298" w:rsidRDefault="004A2298" w:rsidP="00500D55">
      <w:pPr>
        <w:rPr>
          <w:rFonts w:eastAsia="Cambria"/>
        </w:rPr>
      </w:pPr>
    </w:p>
    <w:p w14:paraId="7AAC9378" w14:textId="77777777" w:rsidR="00D71F6F" w:rsidRPr="00643E3E" w:rsidRDefault="00D71F6F" w:rsidP="00D71F6F">
      <w:r w:rsidRPr="00643E3E">
        <w:rPr>
          <w:i/>
          <w:iCs/>
        </w:rPr>
        <w:lastRenderedPageBreak/>
        <w:t>Via online submission to</w:t>
      </w:r>
      <w:r w:rsidRPr="00643E3E">
        <w:t xml:space="preserve"> </w:t>
      </w:r>
      <w:hyperlink r:id="rId10" w:history="1">
        <w:r w:rsidRPr="00643E3E">
          <w:rPr>
            <w:rStyle w:val="Hyperlink"/>
          </w:rPr>
          <w:t>http://www.regulations.gov</w:t>
        </w:r>
      </w:hyperlink>
      <w:r w:rsidRPr="00643E3E">
        <w:t xml:space="preserve">  </w:t>
      </w:r>
      <w:r w:rsidRPr="00643E3E">
        <w:tab/>
      </w:r>
    </w:p>
    <w:p w14:paraId="49A25A1B" w14:textId="77777777" w:rsidR="00D71F6F" w:rsidRPr="00643E3E" w:rsidRDefault="00D71F6F" w:rsidP="00D71F6F"/>
    <w:p w14:paraId="74678CDB" w14:textId="77777777" w:rsidR="00D71F6F" w:rsidRPr="00643E3E" w:rsidRDefault="00D71F6F" w:rsidP="00D71F6F">
      <w:r w:rsidRPr="00643E3E">
        <w:t xml:space="preserve">August </w:t>
      </w:r>
      <w:r>
        <w:t>25</w:t>
      </w:r>
      <w:r w:rsidRPr="00643E3E">
        <w:t>, 2025</w:t>
      </w:r>
    </w:p>
    <w:p w14:paraId="43939F99" w14:textId="77777777" w:rsidR="00D71F6F" w:rsidRPr="00643E3E" w:rsidRDefault="00D71F6F" w:rsidP="00D71F6F"/>
    <w:p w14:paraId="115E9C1B" w14:textId="77777777" w:rsidR="00D71F6F" w:rsidRPr="00643E3E" w:rsidRDefault="00D71F6F" w:rsidP="00D71F6F">
      <w:r w:rsidRPr="00643E3E">
        <w:t xml:space="preserve">Secretary James Bergeron </w:t>
      </w:r>
    </w:p>
    <w:p w14:paraId="75978462" w14:textId="77777777" w:rsidR="00D71F6F" w:rsidRPr="00643E3E" w:rsidRDefault="00D71F6F" w:rsidP="00D71F6F">
      <w:r w:rsidRPr="00643E3E">
        <w:t>Department of Education</w:t>
      </w:r>
    </w:p>
    <w:p w14:paraId="50BE95DE" w14:textId="77777777" w:rsidR="00D71F6F" w:rsidRPr="00643E3E" w:rsidRDefault="00D71F6F" w:rsidP="00D71F6F">
      <w:r w:rsidRPr="00643E3E">
        <w:t>400 Maryland Avenue, SW</w:t>
      </w:r>
    </w:p>
    <w:p w14:paraId="3A883FA3" w14:textId="77777777" w:rsidR="00D71F6F" w:rsidRPr="00643E3E" w:rsidRDefault="00D71F6F" w:rsidP="00D71F6F">
      <w:r w:rsidRPr="00643E3E">
        <w:t>Washington, DC 20202-1100</w:t>
      </w:r>
    </w:p>
    <w:p w14:paraId="17FE2FD3" w14:textId="77777777" w:rsidR="00D71F6F" w:rsidRPr="00643E3E" w:rsidRDefault="00D71F6F" w:rsidP="00D71F6F"/>
    <w:p w14:paraId="0D7D82CE" w14:textId="77777777" w:rsidR="00D71F6F" w:rsidRPr="00643E3E" w:rsidRDefault="00D71F6F" w:rsidP="00D71F6F">
      <w:r w:rsidRPr="00643E3E">
        <w:t xml:space="preserve">RE: </w:t>
      </w:r>
      <w:r w:rsidRPr="00643E3E">
        <w:rPr>
          <w:b/>
          <w:bCs/>
        </w:rPr>
        <w:t>Docket ID ED–2025–0151</w:t>
      </w:r>
    </w:p>
    <w:p w14:paraId="230FC173" w14:textId="77777777" w:rsidR="00D71F6F" w:rsidRPr="00643E3E" w:rsidRDefault="00D71F6F" w:rsidP="00D71F6F"/>
    <w:p w14:paraId="2E7D1D7D" w14:textId="77777777" w:rsidR="00D71F6F" w:rsidRDefault="00D71F6F" w:rsidP="00D71F6F">
      <w:r w:rsidRPr="00643E3E">
        <w:t>Dear Secretary Bergeron and Members of the Rulemaking Committees,</w:t>
      </w:r>
    </w:p>
    <w:p w14:paraId="10E10D8B" w14:textId="77777777" w:rsidR="00D71F6F" w:rsidRDefault="00D71F6F" w:rsidP="00D71F6F"/>
    <w:p w14:paraId="24D14BC3" w14:textId="77777777" w:rsidR="00D71F6F" w:rsidRDefault="00D71F6F" w:rsidP="00D71F6F">
      <w:r>
        <w:t xml:space="preserve">On behalf of </w:t>
      </w:r>
      <w:r w:rsidRPr="00800A07">
        <w:rPr>
          <w:b/>
          <w:bCs/>
          <w:highlight w:val="yellow"/>
        </w:rPr>
        <w:t>PROGRAM NAME</w:t>
      </w:r>
      <w:r>
        <w:rPr>
          <w:b/>
          <w:bCs/>
        </w:rPr>
        <w:t xml:space="preserve">, </w:t>
      </w:r>
      <w:r>
        <w:t xml:space="preserve">we appreciate the opportunity to </w:t>
      </w:r>
      <w:r w:rsidRPr="00800A07">
        <w:t>submit written comments and recommendations to inform the Department of Education’s (ED) upcoming negotiated rulemaking process regarding implementation of the student financial aid provisions in Public Law 119–21, commonly known as the One Big Beautiful Bill Act.</w:t>
      </w:r>
    </w:p>
    <w:p w14:paraId="0C544F82" w14:textId="77777777" w:rsidR="00D71F6F" w:rsidRDefault="00D71F6F" w:rsidP="00D71F6F"/>
    <w:p w14:paraId="197AF5A3" w14:textId="77777777" w:rsidR="00D71F6F" w:rsidRPr="00800A07" w:rsidRDefault="00D71F6F" w:rsidP="00D71F6F">
      <w:pPr>
        <w:rPr>
          <w:b/>
          <w:bCs/>
        </w:rPr>
      </w:pPr>
      <w:r>
        <w:rPr>
          <w:b/>
          <w:bCs/>
        </w:rPr>
        <w:t>Background</w:t>
      </w:r>
    </w:p>
    <w:p w14:paraId="1D2E25AA" w14:textId="77777777" w:rsidR="00D71F6F" w:rsidRPr="00800A07" w:rsidRDefault="00D71F6F" w:rsidP="00D71F6F">
      <w:r w:rsidRPr="00800A07">
        <w:t>(Any relevant information on your program you would like to provide)</w:t>
      </w:r>
    </w:p>
    <w:p w14:paraId="0E67AE1F" w14:textId="77777777" w:rsidR="00D71F6F" w:rsidRDefault="00D71F6F" w:rsidP="00D71F6F"/>
    <w:p w14:paraId="3A8F9A0D" w14:textId="77777777" w:rsidR="00D71F6F" w:rsidRPr="00800A07" w:rsidRDefault="00D71F6F" w:rsidP="00D71F6F">
      <w:pPr>
        <w:rPr>
          <w:b/>
          <w:bCs/>
        </w:rPr>
      </w:pPr>
      <w:r w:rsidRPr="00800A07">
        <w:rPr>
          <w:b/>
          <w:bCs/>
        </w:rPr>
        <w:t>Occupational Therapy as a Professional Degree Program</w:t>
      </w:r>
    </w:p>
    <w:p w14:paraId="3215C6CE" w14:textId="77777777" w:rsidR="00D71F6F" w:rsidRDefault="00D71F6F" w:rsidP="00D71F6F">
      <w:r w:rsidRPr="00800A07">
        <w:t>(Why OT should qualify as a professional degree program</w:t>
      </w:r>
      <w:r>
        <w:t xml:space="preserve"> and potential consequences of excluding OT from this list</w:t>
      </w:r>
      <w:r w:rsidRPr="00800A07">
        <w:t>)</w:t>
      </w:r>
    </w:p>
    <w:p w14:paraId="08789DC3" w14:textId="77777777" w:rsidR="00D71F6F" w:rsidRDefault="00D71F6F" w:rsidP="00D71F6F"/>
    <w:p w14:paraId="1648FBEA" w14:textId="77777777" w:rsidR="00D71F6F" w:rsidRDefault="00D71F6F" w:rsidP="00D71F6F">
      <w:pPr>
        <w:rPr>
          <w:b/>
          <w:bCs/>
        </w:rPr>
      </w:pPr>
      <w:r>
        <w:rPr>
          <w:b/>
          <w:bCs/>
        </w:rPr>
        <w:t>Recommendations</w:t>
      </w:r>
    </w:p>
    <w:p w14:paraId="08F4EAB8" w14:textId="77777777" w:rsidR="00D71F6F" w:rsidRDefault="00D71F6F" w:rsidP="00D71F6F"/>
    <w:p w14:paraId="1EB75F85" w14:textId="77777777" w:rsidR="00913E44" w:rsidRDefault="00913E44" w:rsidP="00D71F6F"/>
    <w:p w14:paraId="36DD5CDA" w14:textId="77777777" w:rsidR="00D71F6F" w:rsidRDefault="00D71F6F" w:rsidP="00D71F6F">
      <w:pPr>
        <w:rPr>
          <w:b/>
          <w:bCs/>
        </w:rPr>
      </w:pPr>
      <w:r>
        <w:rPr>
          <w:b/>
          <w:bCs/>
        </w:rPr>
        <w:t>Closing</w:t>
      </w:r>
    </w:p>
    <w:p w14:paraId="653FE006" w14:textId="77777777" w:rsidR="00D71F6F" w:rsidRDefault="00D71F6F" w:rsidP="00D71F6F">
      <w:r>
        <w:t xml:space="preserve">Thank you for allowing </w:t>
      </w:r>
      <w:r w:rsidRPr="00D71F6F">
        <w:rPr>
          <w:b/>
          <w:bCs/>
          <w:highlight w:val="yellow"/>
        </w:rPr>
        <w:t>PROGRAM NAME</w:t>
      </w:r>
      <w:r>
        <w:t xml:space="preserve"> to submit comments on the Department’s implementation of the </w:t>
      </w:r>
      <w:r w:rsidRPr="00800A07">
        <w:t xml:space="preserve">financial </w:t>
      </w:r>
      <w:r>
        <w:t xml:space="preserve">aid changes from HR 1. </w:t>
      </w:r>
    </w:p>
    <w:p w14:paraId="5E82354C" w14:textId="77777777" w:rsidR="00D71F6F" w:rsidRDefault="00D71F6F" w:rsidP="00D71F6F"/>
    <w:p w14:paraId="44438CC2" w14:textId="77777777" w:rsidR="00D71F6F" w:rsidRPr="00800A07" w:rsidRDefault="00D71F6F" w:rsidP="00D71F6F">
      <w:r>
        <w:t>Sincerely,</w:t>
      </w:r>
    </w:p>
    <w:p w14:paraId="2BB35742" w14:textId="77777777" w:rsidR="004A2298" w:rsidRDefault="004A2298" w:rsidP="00500D55">
      <w:pPr>
        <w:rPr>
          <w:rFonts w:eastAsia="Cambria"/>
        </w:rPr>
      </w:pPr>
    </w:p>
    <w:p w14:paraId="730E4C85" w14:textId="77777777" w:rsidR="004A2298" w:rsidRDefault="004A2298" w:rsidP="00500D55">
      <w:pPr>
        <w:rPr>
          <w:rFonts w:eastAsia="Cambria"/>
        </w:rPr>
      </w:pPr>
    </w:p>
    <w:p w14:paraId="09FF389A" w14:textId="77777777" w:rsidR="004A2298" w:rsidRDefault="004A2298" w:rsidP="00500D55">
      <w:pPr>
        <w:rPr>
          <w:rFonts w:eastAsia="Cambria"/>
        </w:rPr>
      </w:pPr>
    </w:p>
    <w:p w14:paraId="542206C0" w14:textId="77777777" w:rsidR="004A2298" w:rsidRDefault="004A2298" w:rsidP="00500D55">
      <w:pPr>
        <w:rPr>
          <w:rFonts w:eastAsia="Cambria"/>
        </w:rPr>
      </w:pPr>
    </w:p>
    <w:p w14:paraId="5006543F" w14:textId="77777777" w:rsidR="004A2298" w:rsidRDefault="004A2298" w:rsidP="00500D55">
      <w:pPr>
        <w:rPr>
          <w:rFonts w:eastAsia="Cambria"/>
        </w:rPr>
      </w:pPr>
    </w:p>
    <w:p w14:paraId="71F99C0B" w14:textId="77777777" w:rsidR="004A2298" w:rsidRPr="00875FB0" w:rsidRDefault="004A2298" w:rsidP="00500D55">
      <w:pPr>
        <w:rPr>
          <w:rFonts w:eastAsia="Cambria"/>
        </w:rPr>
      </w:pPr>
    </w:p>
    <w:sectPr w:rsidR="004A2298" w:rsidRPr="00875FB0" w:rsidSect="004A2298">
      <w:headerReference w:type="default" r:id="rId11"/>
      <w:footerReference w:type="even" r:id="rId12"/>
      <w:footerReference w:type="default" r:id="rId13"/>
      <w:headerReference w:type="first" r:id="rId14"/>
      <w:footerReference w:type="first" r:id="rId15"/>
      <w:type w:val="continuous"/>
      <w:pgSz w:w="12240" w:h="15840"/>
      <w:pgMar w:top="1080" w:right="1080" w:bottom="1080" w:left="1080" w:header="66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89E0" w14:textId="77777777" w:rsidR="005E6E1A" w:rsidRDefault="005E6E1A" w:rsidP="009A7483">
      <w:r>
        <w:separator/>
      </w:r>
    </w:p>
  </w:endnote>
  <w:endnote w:type="continuationSeparator" w:id="0">
    <w:p w14:paraId="3E98A5E0" w14:textId="77777777" w:rsidR="005E6E1A" w:rsidRDefault="005E6E1A" w:rsidP="009A7483">
      <w:r>
        <w:continuationSeparator/>
      </w:r>
    </w:p>
  </w:endnote>
  <w:endnote w:type="continuationNotice" w:id="1">
    <w:p w14:paraId="53530692" w14:textId="77777777" w:rsidR="005E6E1A" w:rsidRDefault="005E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005387"/>
      <w:docPartObj>
        <w:docPartGallery w:val="Page Numbers (Bottom of Page)"/>
        <w:docPartUnique/>
      </w:docPartObj>
    </w:sdtPr>
    <w:sdtEndPr>
      <w:rPr>
        <w:rStyle w:val="PageNumber"/>
      </w:rPr>
    </w:sdtEndPr>
    <w:sdtContent>
      <w:p w14:paraId="7177D00F" w14:textId="50DBA3D7" w:rsidR="0065546C" w:rsidRDefault="0065546C" w:rsidP="001674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2298">
          <w:rPr>
            <w:rStyle w:val="PageNumber"/>
            <w:noProof/>
          </w:rPr>
          <w:t>2</w:t>
        </w:r>
        <w:r>
          <w:rPr>
            <w:rStyle w:val="PageNumber"/>
          </w:rPr>
          <w:fldChar w:fldCharType="end"/>
        </w:r>
      </w:p>
    </w:sdtContent>
  </w:sdt>
  <w:p w14:paraId="05E3065D" w14:textId="77777777" w:rsidR="0065546C" w:rsidRDefault="0065546C" w:rsidP="00655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302F" w14:textId="77777777" w:rsidR="0065546C" w:rsidRDefault="0065546C" w:rsidP="006554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552B" w14:textId="77777777" w:rsidR="00AF36CF" w:rsidRDefault="00AF36CF" w:rsidP="005C4975">
    <w:pPr>
      <w:pStyle w:val="Footer"/>
      <w:jc w:val="center"/>
    </w:pPr>
  </w:p>
  <w:p w14:paraId="33CC747A" w14:textId="14F98B01" w:rsidR="005C4975" w:rsidRPr="00F83F25" w:rsidRDefault="005C4975" w:rsidP="005C4975">
    <w:pPr>
      <w:pStyle w:val="Footer"/>
      <w:jc w:val="center"/>
    </w:pPr>
    <w:r w:rsidRPr="00F83F25">
      <w:t>7501 Wisconsin Avenue, Suite 510E, Bethesda, MD 20814-6519</w:t>
    </w:r>
  </w:p>
  <w:p w14:paraId="25E3F467" w14:textId="71EA55E8" w:rsidR="00AF47D0" w:rsidRDefault="005C4975" w:rsidP="005C4975">
    <w:pPr>
      <w:pStyle w:val="Footer"/>
      <w:jc w:val="center"/>
    </w:pPr>
    <w:r w:rsidRPr="00F83F25">
      <w:t>301-652-6611</w:t>
    </w:r>
    <w:r>
      <w:t xml:space="preserve"> </w:t>
    </w:r>
    <w:r w:rsidRPr="001A7A8F">
      <w:rPr>
        <w:color w:val="EB4C32"/>
        <w:sz w:val="20"/>
        <w:szCs w:val="20"/>
      </w:rPr>
      <w:t>|</w:t>
    </w:r>
    <w:r w:rsidRPr="00F83F25">
      <w:t xml:space="preserve"> aota.org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F313" w14:textId="77777777" w:rsidR="005E6E1A" w:rsidRDefault="005E6E1A" w:rsidP="009A7483">
      <w:r>
        <w:separator/>
      </w:r>
    </w:p>
  </w:footnote>
  <w:footnote w:type="continuationSeparator" w:id="0">
    <w:p w14:paraId="4CE91DF5" w14:textId="77777777" w:rsidR="005E6E1A" w:rsidRDefault="005E6E1A" w:rsidP="009A7483">
      <w:r>
        <w:continuationSeparator/>
      </w:r>
    </w:p>
  </w:footnote>
  <w:footnote w:type="continuationNotice" w:id="1">
    <w:p w14:paraId="78B73CDC" w14:textId="77777777" w:rsidR="005E6E1A" w:rsidRDefault="005E6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1231" w14:textId="3D35A135" w:rsidR="004A2298" w:rsidRPr="00D71F6F" w:rsidRDefault="004A2298" w:rsidP="004A2298">
    <w:pPr>
      <w:pStyle w:val="Header"/>
      <w:jc w:val="left"/>
      <w:rPr>
        <w:b/>
        <w:sz w:val="28"/>
        <w:szCs w:val="28"/>
      </w:rPr>
    </w:pPr>
    <w:r w:rsidRPr="00D71F6F">
      <w:rPr>
        <w:b/>
        <w:sz w:val="28"/>
        <w:szCs w:val="28"/>
      </w:rPr>
      <w:t>PROGRAM LETTERHEAD</w:t>
    </w:r>
  </w:p>
  <w:p w14:paraId="53595D77" w14:textId="28C50549" w:rsidR="001A7A8F" w:rsidRDefault="001A7A8F" w:rsidP="009A74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C93B" w14:textId="77777777" w:rsidR="001D3F46" w:rsidRDefault="009A615B" w:rsidP="009A7483">
    <w:r>
      <w:rPr>
        <w:noProof/>
      </w:rPr>
      <w:drawing>
        <wp:inline distT="0" distB="0" distL="0" distR="0" wp14:anchorId="2671C8AC" wp14:editId="762C392F">
          <wp:extent cx="2972356" cy="512233"/>
          <wp:effectExtent l="0" t="0" r="0" b="0"/>
          <wp:docPr id="1800543784" name="Picture 180054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3018340" cy="520158"/>
                  </a:xfrm>
                  <a:prstGeom prst="rect">
                    <a:avLst/>
                  </a:prstGeom>
                  <a:ln>
                    <a:noFill/>
                  </a:ln>
                  <a:extLst>
                    <a:ext uri="{53640926-AAD7-44D8-BBD7-CCE9431645EC}">
                      <a14:shadowObscured xmlns:a14="http://schemas.microsoft.com/office/drawing/2010/main"/>
                    </a:ext>
                  </a:extLst>
                </pic:spPr>
              </pic:pic>
            </a:graphicData>
          </a:graphic>
        </wp:inline>
      </w:drawing>
    </w:r>
  </w:p>
  <w:p w14:paraId="1F1690F6" w14:textId="77777777" w:rsidR="001D3F46" w:rsidRDefault="001D3F46" w:rsidP="009A7483"/>
  <w:p w14:paraId="3FC3ED82" w14:textId="77777777" w:rsidR="001D3F46" w:rsidRDefault="001D3F46" w:rsidP="009A7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D003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4CE49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05991"/>
    <w:multiLevelType w:val="hybridMultilevel"/>
    <w:tmpl w:val="9B00C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632F9"/>
    <w:multiLevelType w:val="hybridMultilevel"/>
    <w:tmpl w:val="4484087A"/>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0A25"/>
    <w:multiLevelType w:val="hybridMultilevel"/>
    <w:tmpl w:val="FE4E8F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C7393B"/>
    <w:multiLevelType w:val="hybridMultilevel"/>
    <w:tmpl w:val="8500BE26"/>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4A5CC8"/>
    <w:multiLevelType w:val="hybridMultilevel"/>
    <w:tmpl w:val="939C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00511"/>
    <w:multiLevelType w:val="hybridMultilevel"/>
    <w:tmpl w:val="0B6C7B2E"/>
    <w:lvl w:ilvl="0" w:tplc="642EAEC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B6F87"/>
    <w:multiLevelType w:val="hybridMultilevel"/>
    <w:tmpl w:val="B02E3FF0"/>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126F"/>
    <w:multiLevelType w:val="hybridMultilevel"/>
    <w:tmpl w:val="61A2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541DD"/>
    <w:multiLevelType w:val="hybridMultilevel"/>
    <w:tmpl w:val="F6E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833C8"/>
    <w:multiLevelType w:val="hybridMultilevel"/>
    <w:tmpl w:val="89C4C0BC"/>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A9111C"/>
    <w:multiLevelType w:val="hybridMultilevel"/>
    <w:tmpl w:val="35C0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574BE"/>
    <w:multiLevelType w:val="hybridMultilevel"/>
    <w:tmpl w:val="C40C9592"/>
    <w:lvl w:ilvl="0" w:tplc="96E8E9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345DF"/>
    <w:multiLevelType w:val="hybridMultilevel"/>
    <w:tmpl w:val="6EAC604C"/>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92295"/>
    <w:multiLevelType w:val="hybridMultilevel"/>
    <w:tmpl w:val="48F0B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6A48B7"/>
    <w:multiLevelType w:val="hybridMultilevel"/>
    <w:tmpl w:val="9E12B2D6"/>
    <w:lvl w:ilvl="0" w:tplc="9BC42656">
      <w:start w:val="1"/>
      <w:numFmt w:val="bullet"/>
      <w:lvlText w:val=""/>
      <w:lvlJc w:val="left"/>
      <w:pPr>
        <w:ind w:left="720" w:hanging="360"/>
      </w:pPr>
      <w:rPr>
        <w:rFonts w:ascii="Symbol" w:hAnsi="Symbol" w:hint="default"/>
        <w:color w:val="auto"/>
        <w:spacing w:val="0"/>
        <w:w w:val="100"/>
        <w:kern w:val="0"/>
        <w:position w:val="0"/>
        <w:sz w:val="24"/>
        <w:szCs w:val="24"/>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26A23"/>
    <w:multiLevelType w:val="hybridMultilevel"/>
    <w:tmpl w:val="198EA59C"/>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B2EF9"/>
    <w:multiLevelType w:val="multilevel"/>
    <w:tmpl w:val="A78AC60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593CCF"/>
    <w:multiLevelType w:val="hybridMultilevel"/>
    <w:tmpl w:val="9B3A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13A14"/>
    <w:multiLevelType w:val="hybridMultilevel"/>
    <w:tmpl w:val="7D72F020"/>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D3167"/>
    <w:multiLevelType w:val="hybridMultilevel"/>
    <w:tmpl w:val="102A656C"/>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60BAC"/>
    <w:multiLevelType w:val="hybridMultilevel"/>
    <w:tmpl w:val="EF8C6C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E26B3"/>
    <w:multiLevelType w:val="hybridMultilevel"/>
    <w:tmpl w:val="82CA1994"/>
    <w:lvl w:ilvl="0" w:tplc="85801F3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7C2527"/>
    <w:multiLevelType w:val="hybridMultilevel"/>
    <w:tmpl w:val="E04C6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BC7550"/>
    <w:multiLevelType w:val="hybridMultilevel"/>
    <w:tmpl w:val="A740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95C71"/>
    <w:multiLevelType w:val="hybridMultilevel"/>
    <w:tmpl w:val="6494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121B1"/>
    <w:multiLevelType w:val="hybridMultilevel"/>
    <w:tmpl w:val="4266B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07EF5"/>
    <w:multiLevelType w:val="hybridMultilevel"/>
    <w:tmpl w:val="A6A45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9132320"/>
    <w:multiLevelType w:val="hybridMultilevel"/>
    <w:tmpl w:val="9042D234"/>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52FB8"/>
    <w:multiLevelType w:val="hybridMultilevel"/>
    <w:tmpl w:val="9F14480A"/>
    <w:lvl w:ilvl="0" w:tplc="DB98F660">
      <w:start w:val="1"/>
      <w:numFmt w:val="bullet"/>
      <w:lvlText w:val=""/>
      <w:lvlJc w:val="left"/>
      <w:pPr>
        <w:ind w:left="720" w:hanging="360"/>
      </w:pPr>
      <w:rPr>
        <w:rFonts w:ascii="Symbol" w:hAnsi="Symbo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346FF"/>
    <w:multiLevelType w:val="hybridMultilevel"/>
    <w:tmpl w:val="DC38D06A"/>
    <w:lvl w:ilvl="0" w:tplc="DB98F660">
      <w:start w:val="1"/>
      <w:numFmt w:val="bullet"/>
      <w:lvlText w:val=""/>
      <w:lvlJc w:val="left"/>
      <w:pPr>
        <w:ind w:left="720" w:hanging="360"/>
      </w:pPr>
      <w:rPr>
        <w:rFonts w:ascii="Symbol" w:hAnsi="Symbol" w:hint="default"/>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85F8C"/>
    <w:multiLevelType w:val="hybridMultilevel"/>
    <w:tmpl w:val="6A1AF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5D594F"/>
    <w:multiLevelType w:val="hybridMultilevel"/>
    <w:tmpl w:val="03A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45C9C"/>
    <w:multiLevelType w:val="hybridMultilevel"/>
    <w:tmpl w:val="0794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56A13"/>
    <w:multiLevelType w:val="hybridMultilevel"/>
    <w:tmpl w:val="482E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271BE"/>
    <w:multiLevelType w:val="hybridMultilevel"/>
    <w:tmpl w:val="8F067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74D71"/>
    <w:multiLevelType w:val="hybridMultilevel"/>
    <w:tmpl w:val="AFA6EE5C"/>
    <w:lvl w:ilvl="0" w:tplc="21565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C1DD4"/>
    <w:multiLevelType w:val="multilevel"/>
    <w:tmpl w:val="D3A851F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411DFD"/>
    <w:multiLevelType w:val="hybridMultilevel"/>
    <w:tmpl w:val="6A3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13AA7"/>
    <w:multiLevelType w:val="hybridMultilevel"/>
    <w:tmpl w:val="AE58D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B249A"/>
    <w:multiLevelType w:val="hybridMultilevel"/>
    <w:tmpl w:val="D3A8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F6299"/>
    <w:multiLevelType w:val="hybridMultilevel"/>
    <w:tmpl w:val="633A24EC"/>
    <w:lvl w:ilvl="0" w:tplc="9BC42656">
      <w:start w:val="1"/>
      <w:numFmt w:val="bullet"/>
      <w:lvlText w:val=""/>
      <w:lvlJc w:val="left"/>
      <w:pPr>
        <w:ind w:left="720" w:hanging="360"/>
      </w:pPr>
      <w:rPr>
        <w:rFonts w:ascii="Symbol" w:hAnsi="Symbol" w:hint="default"/>
        <w:color w:val="auto"/>
        <w:spacing w:val="0"/>
        <w:w w:val="100"/>
        <w:kern w:val="0"/>
        <w:position w:val="0"/>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E5CE3"/>
    <w:multiLevelType w:val="hybridMultilevel"/>
    <w:tmpl w:val="F41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764594">
    <w:abstractNumId w:val="37"/>
  </w:num>
  <w:num w:numId="2" w16cid:durableId="1406345033">
    <w:abstractNumId w:val="28"/>
  </w:num>
  <w:num w:numId="3" w16cid:durableId="2126535841">
    <w:abstractNumId w:val="35"/>
  </w:num>
  <w:num w:numId="4" w16cid:durableId="352583882">
    <w:abstractNumId w:val="43"/>
  </w:num>
  <w:num w:numId="5" w16cid:durableId="895966882">
    <w:abstractNumId w:val="42"/>
  </w:num>
  <w:num w:numId="6" w16cid:durableId="843664902">
    <w:abstractNumId w:val="16"/>
  </w:num>
  <w:num w:numId="7" w16cid:durableId="1012413148">
    <w:abstractNumId w:val="18"/>
  </w:num>
  <w:num w:numId="8" w16cid:durableId="448622721">
    <w:abstractNumId w:val="30"/>
  </w:num>
  <w:num w:numId="9" w16cid:durableId="552039209">
    <w:abstractNumId w:val="11"/>
  </w:num>
  <w:num w:numId="10" w16cid:durableId="1432628089">
    <w:abstractNumId w:val="21"/>
  </w:num>
  <w:num w:numId="11" w16cid:durableId="1652102133">
    <w:abstractNumId w:val="5"/>
  </w:num>
  <w:num w:numId="12" w16cid:durableId="1892569642">
    <w:abstractNumId w:val="17"/>
  </w:num>
  <w:num w:numId="13" w16cid:durableId="1985117710">
    <w:abstractNumId w:val="2"/>
  </w:num>
  <w:num w:numId="14" w16cid:durableId="151455113">
    <w:abstractNumId w:val="3"/>
  </w:num>
  <w:num w:numId="15" w16cid:durableId="984968309">
    <w:abstractNumId w:val="8"/>
  </w:num>
  <w:num w:numId="16" w16cid:durableId="214581904">
    <w:abstractNumId w:val="14"/>
  </w:num>
  <w:num w:numId="17" w16cid:durableId="899286997">
    <w:abstractNumId w:val="20"/>
  </w:num>
  <w:num w:numId="18" w16cid:durableId="490216913">
    <w:abstractNumId w:val="29"/>
  </w:num>
  <w:num w:numId="19" w16cid:durableId="771163902">
    <w:abstractNumId w:val="31"/>
  </w:num>
  <w:num w:numId="20" w16cid:durableId="67197483">
    <w:abstractNumId w:val="7"/>
  </w:num>
  <w:num w:numId="21" w16cid:durableId="551582798">
    <w:abstractNumId w:val="23"/>
  </w:num>
  <w:num w:numId="22" w16cid:durableId="1322201949">
    <w:abstractNumId w:val="15"/>
  </w:num>
  <w:num w:numId="23" w16cid:durableId="879391870">
    <w:abstractNumId w:val="24"/>
  </w:num>
  <w:num w:numId="24" w16cid:durableId="188227241">
    <w:abstractNumId w:val="13"/>
  </w:num>
  <w:num w:numId="25" w16cid:durableId="328021731">
    <w:abstractNumId w:val="40"/>
  </w:num>
  <w:num w:numId="26" w16cid:durableId="162867244">
    <w:abstractNumId w:val="32"/>
  </w:num>
  <w:num w:numId="27" w16cid:durableId="528686670">
    <w:abstractNumId w:val="41"/>
  </w:num>
  <w:num w:numId="28" w16cid:durableId="368074517">
    <w:abstractNumId w:val="38"/>
  </w:num>
  <w:num w:numId="29" w16cid:durableId="1591694390">
    <w:abstractNumId w:val="27"/>
  </w:num>
  <w:num w:numId="30" w16cid:durableId="803229325">
    <w:abstractNumId w:val="6"/>
  </w:num>
  <w:num w:numId="31" w16cid:durableId="995452496">
    <w:abstractNumId w:val="9"/>
  </w:num>
  <w:num w:numId="32" w16cid:durableId="395471794">
    <w:abstractNumId w:val="10"/>
  </w:num>
  <w:num w:numId="33" w16cid:durableId="1512602606">
    <w:abstractNumId w:val="12"/>
  </w:num>
  <w:num w:numId="34" w16cid:durableId="1728604860">
    <w:abstractNumId w:val="25"/>
  </w:num>
  <w:num w:numId="35" w16cid:durableId="1791119763">
    <w:abstractNumId w:val="34"/>
  </w:num>
  <w:num w:numId="36" w16cid:durableId="662970500">
    <w:abstractNumId w:val="4"/>
  </w:num>
  <w:num w:numId="37" w16cid:durableId="607470595">
    <w:abstractNumId w:val="33"/>
  </w:num>
  <w:num w:numId="38" w16cid:durableId="1296257141">
    <w:abstractNumId w:val="19"/>
  </w:num>
  <w:num w:numId="39" w16cid:durableId="420873735">
    <w:abstractNumId w:val="1"/>
  </w:num>
  <w:num w:numId="40" w16cid:durableId="1560902770">
    <w:abstractNumId w:val="0"/>
  </w:num>
  <w:num w:numId="41" w16cid:durableId="989216831">
    <w:abstractNumId w:val="39"/>
  </w:num>
  <w:num w:numId="42" w16cid:durableId="1398430134">
    <w:abstractNumId w:val="36"/>
  </w:num>
  <w:num w:numId="43" w16cid:durableId="1906716733">
    <w:abstractNumId w:val="26"/>
  </w:num>
  <w:num w:numId="44" w16cid:durableId="11968873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activeWritingStyle w:appName="MSWord" w:lang="fr-FR"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JxQLIXHowJMnyAMqbZ1cKqwADu3T+t4sqbFGMNbtBIkXW2jYlGelytQY31S5uUGeh3VOcz7yNenhwz9IQ2zILQ==" w:salt="5+zU1WnHSQVen5jYYIT+v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DE1NTE2NLUwNzFU0lEKTi0uzszPAykwqgUAJ0dSOywAAAA="/>
  </w:docVars>
  <w:rsids>
    <w:rsidRoot w:val="00302E88"/>
    <w:rsid w:val="00000FD1"/>
    <w:rsid w:val="000013A5"/>
    <w:rsid w:val="00001DD7"/>
    <w:rsid w:val="000055C7"/>
    <w:rsid w:val="00005F50"/>
    <w:rsid w:val="000078F4"/>
    <w:rsid w:val="000140A1"/>
    <w:rsid w:val="00017849"/>
    <w:rsid w:val="00025856"/>
    <w:rsid w:val="0002719F"/>
    <w:rsid w:val="0003230A"/>
    <w:rsid w:val="000346E1"/>
    <w:rsid w:val="00041F71"/>
    <w:rsid w:val="000505AF"/>
    <w:rsid w:val="00056531"/>
    <w:rsid w:val="000612CC"/>
    <w:rsid w:val="00061977"/>
    <w:rsid w:val="000639BA"/>
    <w:rsid w:val="000712FC"/>
    <w:rsid w:val="00071ED8"/>
    <w:rsid w:val="000828A3"/>
    <w:rsid w:val="00085AB1"/>
    <w:rsid w:val="00086261"/>
    <w:rsid w:val="000920C2"/>
    <w:rsid w:val="00096C99"/>
    <w:rsid w:val="000A5063"/>
    <w:rsid w:val="000B2ADC"/>
    <w:rsid w:val="000C0D3C"/>
    <w:rsid w:val="000C399C"/>
    <w:rsid w:val="000C7F70"/>
    <w:rsid w:val="000D1781"/>
    <w:rsid w:val="000E20D1"/>
    <w:rsid w:val="000F7B78"/>
    <w:rsid w:val="00100258"/>
    <w:rsid w:val="00105562"/>
    <w:rsid w:val="00110537"/>
    <w:rsid w:val="00117DD2"/>
    <w:rsid w:val="00131C99"/>
    <w:rsid w:val="00142844"/>
    <w:rsid w:val="001431BD"/>
    <w:rsid w:val="00154CE9"/>
    <w:rsid w:val="00164DF3"/>
    <w:rsid w:val="0016749A"/>
    <w:rsid w:val="0016795C"/>
    <w:rsid w:val="00170763"/>
    <w:rsid w:val="001815B0"/>
    <w:rsid w:val="0019168E"/>
    <w:rsid w:val="00191CCE"/>
    <w:rsid w:val="001A3385"/>
    <w:rsid w:val="001A46C4"/>
    <w:rsid w:val="001A6907"/>
    <w:rsid w:val="001A69E9"/>
    <w:rsid w:val="001A74EA"/>
    <w:rsid w:val="001A7A8F"/>
    <w:rsid w:val="001B044B"/>
    <w:rsid w:val="001B1AB2"/>
    <w:rsid w:val="001B20B6"/>
    <w:rsid w:val="001C26D4"/>
    <w:rsid w:val="001D0ADC"/>
    <w:rsid w:val="001D3F46"/>
    <w:rsid w:val="001D41B6"/>
    <w:rsid w:val="001D4E81"/>
    <w:rsid w:val="001E4325"/>
    <w:rsid w:val="001F1130"/>
    <w:rsid w:val="001F4D3A"/>
    <w:rsid w:val="001F7609"/>
    <w:rsid w:val="00210FDF"/>
    <w:rsid w:val="00214AE9"/>
    <w:rsid w:val="00220EFE"/>
    <w:rsid w:val="0022457E"/>
    <w:rsid w:val="00232EA6"/>
    <w:rsid w:val="0023613E"/>
    <w:rsid w:val="002401F9"/>
    <w:rsid w:val="00241293"/>
    <w:rsid w:val="002421B5"/>
    <w:rsid w:val="00242844"/>
    <w:rsid w:val="002456A5"/>
    <w:rsid w:val="00247E1D"/>
    <w:rsid w:val="002636CA"/>
    <w:rsid w:val="002638B6"/>
    <w:rsid w:val="00265448"/>
    <w:rsid w:val="0026638B"/>
    <w:rsid w:val="00273380"/>
    <w:rsid w:val="002843A4"/>
    <w:rsid w:val="00287775"/>
    <w:rsid w:val="00292DC6"/>
    <w:rsid w:val="00293DD9"/>
    <w:rsid w:val="00294CC8"/>
    <w:rsid w:val="002A1283"/>
    <w:rsid w:val="002A202B"/>
    <w:rsid w:val="002A43D6"/>
    <w:rsid w:val="002B1EBA"/>
    <w:rsid w:val="002B3DF4"/>
    <w:rsid w:val="002B71AD"/>
    <w:rsid w:val="002B7B6F"/>
    <w:rsid w:val="002C0D6C"/>
    <w:rsid w:val="002D17AC"/>
    <w:rsid w:val="002D3ACE"/>
    <w:rsid w:val="002E1BF0"/>
    <w:rsid w:val="002E6576"/>
    <w:rsid w:val="002F33A1"/>
    <w:rsid w:val="002F4A5E"/>
    <w:rsid w:val="00302DFB"/>
    <w:rsid w:val="00302E88"/>
    <w:rsid w:val="003065F9"/>
    <w:rsid w:val="0031073C"/>
    <w:rsid w:val="00314852"/>
    <w:rsid w:val="0031629E"/>
    <w:rsid w:val="00316AF3"/>
    <w:rsid w:val="00317BF4"/>
    <w:rsid w:val="0032363A"/>
    <w:rsid w:val="00331C18"/>
    <w:rsid w:val="00331F6C"/>
    <w:rsid w:val="003324F9"/>
    <w:rsid w:val="0033641F"/>
    <w:rsid w:val="003434E8"/>
    <w:rsid w:val="003442B1"/>
    <w:rsid w:val="00350EEC"/>
    <w:rsid w:val="0035615F"/>
    <w:rsid w:val="00356D38"/>
    <w:rsid w:val="003609AC"/>
    <w:rsid w:val="003626EF"/>
    <w:rsid w:val="00380D87"/>
    <w:rsid w:val="00381A8D"/>
    <w:rsid w:val="00382214"/>
    <w:rsid w:val="00382F41"/>
    <w:rsid w:val="0038303A"/>
    <w:rsid w:val="00384B78"/>
    <w:rsid w:val="00393248"/>
    <w:rsid w:val="00394945"/>
    <w:rsid w:val="00396556"/>
    <w:rsid w:val="003A034B"/>
    <w:rsid w:val="003A1452"/>
    <w:rsid w:val="003A1A3A"/>
    <w:rsid w:val="003A2772"/>
    <w:rsid w:val="003C0B6E"/>
    <w:rsid w:val="003C1028"/>
    <w:rsid w:val="003C2E14"/>
    <w:rsid w:val="003D2004"/>
    <w:rsid w:val="003D2925"/>
    <w:rsid w:val="003D492A"/>
    <w:rsid w:val="003E15A1"/>
    <w:rsid w:val="003E3B5E"/>
    <w:rsid w:val="003F6AE3"/>
    <w:rsid w:val="00401F9B"/>
    <w:rsid w:val="004035D1"/>
    <w:rsid w:val="0040488A"/>
    <w:rsid w:val="00412299"/>
    <w:rsid w:val="004130E7"/>
    <w:rsid w:val="00414E85"/>
    <w:rsid w:val="004203AC"/>
    <w:rsid w:val="00420DC6"/>
    <w:rsid w:val="00424C2A"/>
    <w:rsid w:val="00430DCC"/>
    <w:rsid w:val="0043219E"/>
    <w:rsid w:val="0043276A"/>
    <w:rsid w:val="00434938"/>
    <w:rsid w:val="00437A68"/>
    <w:rsid w:val="004429A8"/>
    <w:rsid w:val="00446EA1"/>
    <w:rsid w:val="0045668A"/>
    <w:rsid w:val="00457A61"/>
    <w:rsid w:val="00464495"/>
    <w:rsid w:val="0046506A"/>
    <w:rsid w:val="00470ED8"/>
    <w:rsid w:val="00474244"/>
    <w:rsid w:val="004845BA"/>
    <w:rsid w:val="00485071"/>
    <w:rsid w:val="00491D8A"/>
    <w:rsid w:val="00491E7D"/>
    <w:rsid w:val="004A2298"/>
    <w:rsid w:val="004A2C36"/>
    <w:rsid w:val="004A31FC"/>
    <w:rsid w:val="004C19AB"/>
    <w:rsid w:val="004C19F8"/>
    <w:rsid w:val="004C208F"/>
    <w:rsid w:val="004C3331"/>
    <w:rsid w:val="004C6F95"/>
    <w:rsid w:val="004D0BA8"/>
    <w:rsid w:val="004D2EF4"/>
    <w:rsid w:val="004D39C0"/>
    <w:rsid w:val="004D706B"/>
    <w:rsid w:val="004E0307"/>
    <w:rsid w:val="004E2EBE"/>
    <w:rsid w:val="004E63C2"/>
    <w:rsid w:val="004E7D84"/>
    <w:rsid w:val="004F4B5F"/>
    <w:rsid w:val="00500B1D"/>
    <w:rsid w:val="00500D55"/>
    <w:rsid w:val="00504F02"/>
    <w:rsid w:val="00510324"/>
    <w:rsid w:val="00513E11"/>
    <w:rsid w:val="00520394"/>
    <w:rsid w:val="00540869"/>
    <w:rsid w:val="00544EB1"/>
    <w:rsid w:val="00545FE0"/>
    <w:rsid w:val="005527B9"/>
    <w:rsid w:val="00561758"/>
    <w:rsid w:val="00563C97"/>
    <w:rsid w:val="00565413"/>
    <w:rsid w:val="0056637E"/>
    <w:rsid w:val="00566940"/>
    <w:rsid w:val="00571657"/>
    <w:rsid w:val="00587705"/>
    <w:rsid w:val="005909F6"/>
    <w:rsid w:val="005A15B5"/>
    <w:rsid w:val="005A2366"/>
    <w:rsid w:val="005A3FC2"/>
    <w:rsid w:val="005B3EB5"/>
    <w:rsid w:val="005B6A46"/>
    <w:rsid w:val="005C33C6"/>
    <w:rsid w:val="005C452D"/>
    <w:rsid w:val="005C492A"/>
    <w:rsid w:val="005C4975"/>
    <w:rsid w:val="005C60E6"/>
    <w:rsid w:val="005D2972"/>
    <w:rsid w:val="005D3D7F"/>
    <w:rsid w:val="005D3E74"/>
    <w:rsid w:val="005D78BE"/>
    <w:rsid w:val="005D7A9D"/>
    <w:rsid w:val="005E6E1A"/>
    <w:rsid w:val="005F1477"/>
    <w:rsid w:val="005F597F"/>
    <w:rsid w:val="006051D6"/>
    <w:rsid w:val="006064AB"/>
    <w:rsid w:val="00613639"/>
    <w:rsid w:val="00614E2E"/>
    <w:rsid w:val="00616C36"/>
    <w:rsid w:val="006248B5"/>
    <w:rsid w:val="006403A1"/>
    <w:rsid w:val="00643BAA"/>
    <w:rsid w:val="00646FA4"/>
    <w:rsid w:val="006514C2"/>
    <w:rsid w:val="0065546C"/>
    <w:rsid w:val="00657A02"/>
    <w:rsid w:val="00662C94"/>
    <w:rsid w:val="0067031E"/>
    <w:rsid w:val="00672795"/>
    <w:rsid w:val="0068510C"/>
    <w:rsid w:val="006A0D65"/>
    <w:rsid w:val="006A21E7"/>
    <w:rsid w:val="006A2681"/>
    <w:rsid w:val="006A791C"/>
    <w:rsid w:val="006B00DA"/>
    <w:rsid w:val="006B1ED5"/>
    <w:rsid w:val="006B315C"/>
    <w:rsid w:val="006B6C54"/>
    <w:rsid w:val="006B6EFC"/>
    <w:rsid w:val="006C31F9"/>
    <w:rsid w:val="006D2F9E"/>
    <w:rsid w:val="006D7443"/>
    <w:rsid w:val="006E34AC"/>
    <w:rsid w:val="006E581A"/>
    <w:rsid w:val="006E7379"/>
    <w:rsid w:val="006F26AF"/>
    <w:rsid w:val="006F29CB"/>
    <w:rsid w:val="0070086C"/>
    <w:rsid w:val="007019B2"/>
    <w:rsid w:val="00701DE3"/>
    <w:rsid w:val="00707698"/>
    <w:rsid w:val="00713C2E"/>
    <w:rsid w:val="00717329"/>
    <w:rsid w:val="00726F61"/>
    <w:rsid w:val="00731739"/>
    <w:rsid w:val="007366E3"/>
    <w:rsid w:val="00757A75"/>
    <w:rsid w:val="007600F0"/>
    <w:rsid w:val="00763566"/>
    <w:rsid w:val="007711C5"/>
    <w:rsid w:val="00772372"/>
    <w:rsid w:val="00776849"/>
    <w:rsid w:val="0077749E"/>
    <w:rsid w:val="00785C59"/>
    <w:rsid w:val="00790018"/>
    <w:rsid w:val="007A0111"/>
    <w:rsid w:val="007A15C9"/>
    <w:rsid w:val="007A2D9D"/>
    <w:rsid w:val="007B5ABE"/>
    <w:rsid w:val="007B6C0C"/>
    <w:rsid w:val="007C0C47"/>
    <w:rsid w:val="007C2C05"/>
    <w:rsid w:val="007D0218"/>
    <w:rsid w:val="007D51B0"/>
    <w:rsid w:val="007E0327"/>
    <w:rsid w:val="007E1447"/>
    <w:rsid w:val="007E2707"/>
    <w:rsid w:val="007E507E"/>
    <w:rsid w:val="007E542D"/>
    <w:rsid w:val="007E63E3"/>
    <w:rsid w:val="007E6EDD"/>
    <w:rsid w:val="007F2698"/>
    <w:rsid w:val="007F586B"/>
    <w:rsid w:val="007F6996"/>
    <w:rsid w:val="008052EE"/>
    <w:rsid w:val="00806105"/>
    <w:rsid w:val="00810271"/>
    <w:rsid w:val="00812C46"/>
    <w:rsid w:val="00817FEB"/>
    <w:rsid w:val="00843596"/>
    <w:rsid w:val="008435A7"/>
    <w:rsid w:val="00843B07"/>
    <w:rsid w:val="00850885"/>
    <w:rsid w:val="00851A14"/>
    <w:rsid w:val="00855C13"/>
    <w:rsid w:val="00865C00"/>
    <w:rsid w:val="00866ED7"/>
    <w:rsid w:val="00870D5E"/>
    <w:rsid w:val="00874D9F"/>
    <w:rsid w:val="00874FB0"/>
    <w:rsid w:val="00875FB0"/>
    <w:rsid w:val="00880167"/>
    <w:rsid w:val="00883815"/>
    <w:rsid w:val="00883959"/>
    <w:rsid w:val="00887A25"/>
    <w:rsid w:val="00891610"/>
    <w:rsid w:val="00892D9A"/>
    <w:rsid w:val="00897338"/>
    <w:rsid w:val="008A270B"/>
    <w:rsid w:val="008A2E5D"/>
    <w:rsid w:val="008A3CD4"/>
    <w:rsid w:val="008A49C8"/>
    <w:rsid w:val="008A4D5C"/>
    <w:rsid w:val="008B6B5B"/>
    <w:rsid w:val="008C03E0"/>
    <w:rsid w:val="008C2147"/>
    <w:rsid w:val="008C24EB"/>
    <w:rsid w:val="008C2A32"/>
    <w:rsid w:val="008C6372"/>
    <w:rsid w:val="008C75FC"/>
    <w:rsid w:val="008D3279"/>
    <w:rsid w:val="008D41C9"/>
    <w:rsid w:val="008D5876"/>
    <w:rsid w:val="008E1BB0"/>
    <w:rsid w:val="008E417A"/>
    <w:rsid w:val="008E4E44"/>
    <w:rsid w:val="008E5BBC"/>
    <w:rsid w:val="008F50BB"/>
    <w:rsid w:val="00903670"/>
    <w:rsid w:val="00904DB1"/>
    <w:rsid w:val="00904E03"/>
    <w:rsid w:val="00905A71"/>
    <w:rsid w:val="0090637C"/>
    <w:rsid w:val="00910F27"/>
    <w:rsid w:val="00911A2E"/>
    <w:rsid w:val="00912DC6"/>
    <w:rsid w:val="00913477"/>
    <w:rsid w:val="00913591"/>
    <w:rsid w:val="00913E44"/>
    <w:rsid w:val="00917956"/>
    <w:rsid w:val="00920946"/>
    <w:rsid w:val="00932CBF"/>
    <w:rsid w:val="0093378F"/>
    <w:rsid w:val="00942C27"/>
    <w:rsid w:val="00943F45"/>
    <w:rsid w:val="00947999"/>
    <w:rsid w:val="0095095A"/>
    <w:rsid w:val="009555F0"/>
    <w:rsid w:val="00971D76"/>
    <w:rsid w:val="00973245"/>
    <w:rsid w:val="0097602C"/>
    <w:rsid w:val="00990EA4"/>
    <w:rsid w:val="00991499"/>
    <w:rsid w:val="00993076"/>
    <w:rsid w:val="0099623A"/>
    <w:rsid w:val="009964E9"/>
    <w:rsid w:val="0099692D"/>
    <w:rsid w:val="009A19C1"/>
    <w:rsid w:val="009A615B"/>
    <w:rsid w:val="009A7483"/>
    <w:rsid w:val="009B109B"/>
    <w:rsid w:val="009B4279"/>
    <w:rsid w:val="009C0E7B"/>
    <w:rsid w:val="009C1F5E"/>
    <w:rsid w:val="009C2A6A"/>
    <w:rsid w:val="009C2FB4"/>
    <w:rsid w:val="009C7CD8"/>
    <w:rsid w:val="009D745B"/>
    <w:rsid w:val="009E2A4F"/>
    <w:rsid w:val="009E408C"/>
    <w:rsid w:val="009E71F0"/>
    <w:rsid w:val="009F08DA"/>
    <w:rsid w:val="00A01C6E"/>
    <w:rsid w:val="00A12F6D"/>
    <w:rsid w:val="00A40F6C"/>
    <w:rsid w:val="00A43750"/>
    <w:rsid w:val="00A43B8C"/>
    <w:rsid w:val="00A44438"/>
    <w:rsid w:val="00A51D37"/>
    <w:rsid w:val="00A52F03"/>
    <w:rsid w:val="00A56AF1"/>
    <w:rsid w:val="00A61B44"/>
    <w:rsid w:val="00A6535F"/>
    <w:rsid w:val="00A6566F"/>
    <w:rsid w:val="00A65E7F"/>
    <w:rsid w:val="00A705DD"/>
    <w:rsid w:val="00A71D19"/>
    <w:rsid w:val="00A7668C"/>
    <w:rsid w:val="00A8383E"/>
    <w:rsid w:val="00A83BFD"/>
    <w:rsid w:val="00AA0551"/>
    <w:rsid w:val="00AA78C0"/>
    <w:rsid w:val="00AB272C"/>
    <w:rsid w:val="00AB3AED"/>
    <w:rsid w:val="00AB5890"/>
    <w:rsid w:val="00AC0AA8"/>
    <w:rsid w:val="00AC14F4"/>
    <w:rsid w:val="00AC207A"/>
    <w:rsid w:val="00AC47B5"/>
    <w:rsid w:val="00AD20AD"/>
    <w:rsid w:val="00AD7B84"/>
    <w:rsid w:val="00AD7C94"/>
    <w:rsid w:val="00AE2261"/>
    <w:rsid w:val="00AE2A14"/>
    <w:rsid w:val="00AE4BA6"/>
    <w:rsid w:val="00AE6FED"/>
    <w:rsid w:val="00AF2D42"/>
    <w:rsid w:val="00AF36CF"/>
    <w:rsid w:val="00AF47D0"/>
    <w:rsid w:val="00B07857"/>
    <w:rsid w:val="00B14593"/>
    <w:rsid w:val="00B1560D"/>
    <w:rsid w:val="00B2137F"/>
    <w:rsid w:val="00B25074"/>
    <w:rsid w:val="00B2543D"/>
    <w:rsid w:val="00B25E15"/>
    <w:rsid w:val="00B35881"/>
    <w:rsid w:val="00B36ABC"/>
    <w:rsid w:val="00B36DC6"/>
    <w:rsid w:val="00B41BC8"/>
    <w:rsid w:val="00B473EC"/>
    <w:rsid w:val="00B51DFC"/>
    <w:rsid w:val="00B54499"/>
    <w:rsid w:val="00B54A99"/>
    <w:rsid w:val="00B636FC"/>
    <w:rsid w:val="00B65430"/>
    <w:rsid w:val="00B67E2D"/>
    <w:rsid w:val="00B709D9"/>
    <w:rsid w:val="00B715ED"/>
    <w:rsid w:val="00B752B7"/>
    <w:rsid w:val="00B75F65"/>
    <w:rsid w:val="00B83A3B"/>
    <w:rsid w:val="00B83B62"/>
    <w:rsid w:val="00B876A6"/>
    <w:rsid w:val="00B87BD4"/>
    <w:rsid w:val="00B93A6E"/>
    <w:rsid w:val="00B94580"/>
    <w:rsid w:val="00BB18A9"/>
    <w:rsid w:val="00BB18F6"/>
    <w:rsid w:val="00BB3814"/>
    <w:rsid w:val="00BB3D47"/>
    <w:rsid w:val="00BB6979"/>
    <w:rsid w:val="00BC4C79"/>
    <w:rsid w:val="00BD77E2"/>
    <w:rsid w:val="00BE4505"/>
    <w:rsid w:val="00BE6E16"/>
    <w:rsid w:val="00BE7BE6"/>
    <w:rsid w:val="00BF5335"/>
    <w:rsid w:val="00BF61A8"/>
    <w:rsid w:val="00BF6BC6"/>
    <w:rsid w:val="00C03720"/>
    <w:rsid w:val="00C073D3"/>
    <w:rsid w:val="00C11DCB"/>
    <w:rsid w:val="00C124A0"/>
    <w:rsid w:val="00C12D05"/>
    <w:rsid w:val="00C1583A"/>
    <w:rsid w:val="00C2266E"/>
    <w:rsid w:val="00C47D99"/>
    <w:rsid w:val="00C52E2D"/>
    <w:rsid w:val="00C53795"/>
    <w:rsid w:val="00C55726"/>
    <w:rsid w:val="00C56650"/>
    <w:rsid w:val="00C56ABE"/>
    <w:rsid w:val="00C73499"/>
    <w:rsid w:val="00C75730"/>
    <w:rsid w:val="00C76E80"/>
    <w:rsid w:val="00C84A00"/>
    <w:rsid w:val="00C84BDE"/>
    <w:rsid w:val="00C856B6"/>
    <w:rsid w:val="00C86E39"/>
    <w:rsid w:val="00CA063D"/>
    <w:rsid w:val="00CA116C"/>
    <w:rsid w:val="00CA2C1A"/>
    <w:rsid w:val="00CA6620"/>
    <w:rsid w:val="00CB17CB"/>
    <w:rsid w:val="00CB1DB5"/>
    <w:rsid w:val="00CB2004"/>
    <w:rsid w:val="00CB23B1"/>
    <w:rsid w:val="00CC75BE"/>
    <w:rsid w:val="00CD0B51"/>
    <w:rsid w:val="00CD27A6"/>
    <w:rsid w:val="00CD3656"/>
    <w:rsid w:val="00CE17D8"/>
    <w:rsid w:val="00CE3B53"/>
    <w:rsid w:val="00CF3B48"/>
    <w:rsid w:val="00D0269C"/>
    <w:rsid w:val="00D02BEF"/>
    <w:rsid w:val="00D0665C"/>
    <w:rsid w:val="00D105C2"/>
    <w:rsid w:val="00D1599C"/>
    <w:rsid w:val="00D162A2"/>
    <w:rsid w:val="00D221A1"/>
    <w:rsid w:val="00D24416"/>
    <w:rsid w:val="00D25711"/>
    <w:rsid w:val="00D316FE"/>
    <w:rsid w:val="00D31D1A"/>
    <w:rsid w:val="00D40E10"/>
    <w:rsid w:val="00D44D5E"/>
    <w:rsid w:val="00D45EF1"/>
    <w:rsid w:val="00D460DE"/>
    <w:rsid w:val="00D52534"/>
    <w:rsid w:val="00D5406A"/>
    <w:rsid w:val="00D54496"/>
    <w:rsid w:val="00D670AE"/>
    <w:rsid w:val="00D71F6F"/>
    <w:rsid w:val="00D74C39"/>
    <w:rsid w:val="00D8158E"/>
    <w:rsid w:val="00D858F3"/>
    <w:rsid w:val="00D95B56"/>
    <w:rsid w:val="00D95EF2"/>
    <w:rsid w:val="00DA09C3"/>
    <w:rsid w:val="00DA30E4"/>
    <w:rsid w:val="00DA40CE"/>
    <w:rsid w:val="00DA5AC3"/>
    <w:rsid w:val="00DA67E7"/>
    <w:rsid w:val="00DA6A75"/>
    <w:rsid w:val="00DA6AC6"/>
    <w:rsid w:val="00DC2425"/>
    <w:rsid w:val="00DD02B3"/>
    <w:rsid w:val="00DD2C51"/>
    <w:rsid w:val="00DD2E03"/>
    <w:rsid w:val="00DD5265"/>
    <w:rsid w:val="00DD705B"/>
    <w:rsid w:val="00DD71BD"/>
    <w:rsid w:val="00DE6D8F"/>
    <w:rsid w:val="00DF6C8A"/>
    <w:rsid w:val="00E021C9"/>
    <w:rsid w:val="00E06149"/>
    <w:rsid w:val="00E06689"/>
    <w:rsid w:val="00E12F53"/>
    <w:rsid w:val="00E130B9"/>
    <w:rsid w:val="00E170CE"/>
    <w:rsid w:val="00E2416E"/>
    <w:rsid w:val="00E274D8"/>
    <w:rsid w:val="00E37F3E"/>
    <w:rsid w:val="00E40065"/>
    <w:rsid w:val="00E41EB5"/>
    <w:rsid w:val="00E50F70"/>
    <w:rsid w:val="00E5423D"/>
    <w:rsid w:val="00E55217"/>
    <w:rsid w:val="00E574F3"/>
    <w:rsid w:val="00E60C28"/>
    <w:rsid w:val="00E65D74"/>
    <w:rsid w:val="00E679E4"/>
    <w:rsid w:val="00E77C72"/>
    <w:rsid w:val="00E94911"/>
    <w:rsid w:val="00EA24A7"/>
    <w:rsid w:val="00EB0B0C"/>
    <w:rsid w:val="00EB3CBA"/>
    <w:rsid w:val="00EB71CE"/>
    <w:rsid w:val="00EC1370"/>
    <w:rsid w:val="00EC28BF"/>
    <w:rsid w:val="00ED79DE"/>
    <w:rsid w:val="00EE0F61"/>
    <w:rsid w:val="00EF0787"/>
    <w:rsid w:val="00EF0D48"/>
    <w:rsid w:val="00EF4072"/>
    <w:rsid w:val="00EF63D6"/>
    <w:rsid w:val="00F0138E"/>
    <w:rsid w:val="00F04E88"/>
    <w:rsid w:val="00F07431"/>
    <w:rsid w:val="00F13284"/>
    <w:rsid w:val="00F20F13"/>
    <w:rsid w:val="00F235EF"/>
    <w:rsid w:val="00F270C7"/>
    <w:rsid w:val="00F27645"/>
    <w:rsid w:val="00F31787"/>
    <w:rsid w:val="00F3310D"/>
    <w:rsid w:val="00F3543C"/>
    <w:rsid w:val="00F4100B"/>
    <w:rsid w:val="00F56849"/>
    <w:rsid w:val="00F57D08"/>
    <w:rsid w:val="00F600C1"/>
    <w:rsid w:val="00F60AD3"/>
    <w:rsid w:val="00F661B2"/>
    <w:rsid w:val="00F66D87"/>
    <w:rsid w:val="00F67496"/>
    <w:rsid w:val="00F70669"/>
    <w:rsid w:val="00F73D87"/>
    <w:rsid w:val="00F74D13"/>
    <w:rsid w:val="00F8541F"/>
    <w:rsid w:val="00F869B2"/>
    <w:rsid w:val="00F94D74"/>
    <w:rsid w:val="00F955B3"/>
    <w:rsid w:val="00FA22C4"/>
    <w:rsid w:val="00FA5C9E"/>
    <w:rsid w:val="00FB636C"/>
    <w:rsid w:val="00FC3E7E"/>
    <w:rsid w:val="00FC4083"/>
    <w:rsid w:val="00FC6320"/>
    <w:rsid w:val="00FD4C62"/>
    <w:rsid w:val="00FD7FD9"/>
    <w:rsid w:val="00FE1F96"/>
    <w:rsid w:val="00FE211C"/>
    <w:rsid w:val="00FF11DF"/>
    <w:rsid w:val="00FF1412"/>
    <w:rsid w:val="00FF321F"/>
    <w:rsid w:val="00FF50E0"/>
    <w:rsid w:val="086E97D0"/>
    <w:rsid w:val="08D4C3C5"/>
    <w:rsid w:val="09DF408E"/>
    <w:rsid w:val="0A46E75E"/>
    <w:rsid w:val="0B39A76E"/>
    <w:rsid w:val="0D7E8820"/>
    <w:rsid w:val="10A16236"/>
    <w:rsid w:val="11A9EBD5"/>
    <w:rsid w:val="139D03F5"/>
    <w:rsid w:val="19F76F8B"/>
    <w:rsid w:val="1AC48738"/>
    <w:rsid w:val="1B4188FC"/>
    <w:rsid w:val="1C3618BE"/>
    <w:rsid w:val="1D9184BC"/>
    <w:rsid w:val="1DA6C752"/>
    <w:rsid w:val="20D43A32"/>
    <w:rsid w:val="23E15339"/>
    <w:rsid w:val="26D1C4AE"/>
    <w:rsid w:val="2791B400"/>
    <w:rsid w:val="29622150"/>
    <w:rsid w:val="2A616836"/>
    <w:rsid w:val="2BB1513C"/>
    <w:rsid w:val="2CEFE620"/>
    <w:rsid w:val="2E682F1E"/>
    <w:rsid w:val="2FB34344"/>
    <w:rsid w:val="2FD40303"/>
    <w:rsid w:val="30292831"/>
    <w:rsid w:val="303C2B86"/>
    <w:rsid w:val="321D2E29"/>
    <w:rsid w:val="33675F50"/>
    <w:rsid w:val="3986012A"/>
    <w:rsid w:val="39B79E25"/>
    <w:rsid w:val="39FF5AAD"/>
    <w:rsid w:val="3E7872C7"/>
    <w:rsid w:val="3EBFA2EC"/>
    <w:rsid w:val="40ACE69D"/>
    <w:rsid w:val="41330EEE"/>
    <w:rsid w:val="4234E58A"/>
    <w:rsid w:val="42B02239"/>
    <w:rsid w:val="441D3F56"/>
    <w:rsid w:val="48A27DCF"/>
    <w:rsid w:val="4C1ED5FF"/>
    <w:rsid w:val="4DDDD99F"/>
    <w:rsid w:val="4E533F5F"/>
    <w:rsid w:val="4E606910"/>
    <w:rsid w:val="50A0FD11"/>
    <w:rsid w:val="53870827"/>
    <w:rsid w:val="555B6E10"/>
    <w:rsid w:val="55E69576"/>
    <w:rsid w:val="5962C880"/>
    <w:rsid w:val="60DD2DF1"/>
    <w:rsid w:val="62E9EC0C"/>
    <w:rsid w:val="65A8CF66"/>
    <w:rsid w:val="66369931"/>
    <w:rsid w:val="66DA165D"/>
    <w:rsid w:val="692F6C6C"/>
    <w:rsid w:val="6AF4FDF1"/>
    <w:rsid w:val="6FAF46B7"/>
    <w:rsid w:val="71107627"/>
    <w:rsid w:val="717C84C8"/>
    <w:rsid w:val="726092B6"/>
    <w:rsid w:val="73A6CBC3"/>
    <w:rsid w:val="74B19752"/>
    <w:rsid w:val="77AA98C2"/>
    <w:rsid w:val="782C27FC"/>
    <w:rsid w:val="78705856"/>
    <w:rsid w:val="78AEF49A"/>
    <w:rsid w:val="78E36B3E"/>
    <w:rsid w:val="7BEC52AE"/>
    <w:rsid w:val="7DAEFA6E"/>
    <w:rsid w:val="7F5FC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7A"/>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9A7483"/>
    <w:pPr>
      <w:shd w:val="clear" w:color="auto" w:fill="FFFFFF"/>
      <w:jc w:val="both"/>
      <w:outlineLvl w:val="0"/>
    </w:pPr>
    <w:rPr>
      <w:rFonts w:ascii="Arial" w:hAnsi="Arial" w:cs="Arial"/>
      <w:b/>
      <w:color w:val="E05A35"/>
      <w:szCs w:val="21"/>
    </w:rPr>
  </w:style>
  <w:style w:type="paragraph" w:styleId="Heading2">
    <w:name w:val="heading 2"/>
    <w:basedOn w:val="Normal"/>
    <w:next w:val="Normal"/>
    <w:link w:val="Heading2Char"/>
    <w:uiPriority w:val="9"/>
    <w:semiHidden/>
    <w:unhideWhenUsed/>
    <w:qFormat/>
    <w:rsid w:val="00430D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66"/>
    <w:pPr>
      <w:shd w:val="clear" w:color="auto" w:fill="FFFFFF"/>
      <w:tabs>
        <w:tab w:val="center" w:pos="4680"/>
        <w:tab w:val="right" w:pos="9360"/>
      </w:tabs>
      <w:jc w:val="both"/>
    </w:pPr>
    <w:rPr>
      <w:rFonts w:ascii="Arial" w:hAnsi="Arial" w:cs="Arial"/>
      <w:color w:val="000000"/>
      <w:sz w:val="21"/>
      <w:szCs w:val="21"/>
    </w:rPr>
  </w:style>
  <w:style w:type="character" w:customStyle="1" w:styleId="HeaderChar">
    <w:name w:val="Header Char"/>
    <w:basedOn w:val="DefaultParagraphFont"/>
    <w:link w:val="Header"/>
    <w:uiPriority w:val="99"/>
    <w:rsid w:val="005A2366"/>
    <w:rPr>
      <w:rFonts w:eastAsia="Times New Roman"/>
      <w:color w:val="000000"/>
      <w:sz w:val="21"/>
      <w:szCs w:val="21"/>
      <w:shd w:val="clear" w:color="auto" w:fill="FFFFFF"/>
    </w:rPr>
  </w:style>
  <w:style w:type="paragraph" w:styleId="Footer">
    <w:name w:val="footer"/>
    <w:basedOn w:val="Normal"/>
    <w:link w:val="FooterChar"/>
    <w:uiPriority w:val="99"/>
    <w:unhideWhenUsed/>
    <w:rsid w:val="001A7A8F"/>
    <w:pPr>
      <w:shd w:val="clear" w:color="auto" w:fill="FFFFFF"/>
      <w:tabs>
        <w:tab w:val="center" w:pos="4680"/>
        <w:tab w:val="right" w:pos="9360"/>
      </w:tabs>
      <w:jc w:val="both"/>
    </w:pPr>
    <w:rPr>
      <w:rFonts w:ascii="Arial" w:hAnsi="Arial" w:cs="Arial"/>
      <w:color w:val="000000"/>
      <w:sz w:val="21"/>
      <w:szCs w:val="21"/>
    </w:rPr>
  </w:style>
  <w:style w:type="character" w:customStyle="1" w:styleId="FooterChar">
    <w:name w:val="Footer Char"/>
    <w:basedOn w:val="DefaultParagraphFont"/>
    <w:link w:val="Footer"/>
    <w:uiPriority w:val="99"/>
    <w:rsid w:val="001A7A8F"/>
  </w:style>
  <w:style w:type="paragraph" w:styleId="Title">
    <w:name w:val="Title"/>
    <w:basedOn w:val="Normal"/>
    <w:next w:val="Normal"/>
    <w:link w:val="TitleChar"/>
    <w:uiPriority w:val="10"/>
    <w:qFormat/>
    <w:rsid w:val="009A7483"/>
    <w:pPr>
      <w:shd w:val="clear" w:color="auto" w:fill="FFFFFF"/>
      <w:jc w:val="both"/>
    </w:pPr>
    <w:rPr>
      <w:rFonts w:ascii="Arial" w:eastAsia="Calibri" w:hAnsi="Arial" w:cs="Arial"/>
      <w:b/>
      <w:color w:val="E05A35"/>
      <w:sz w:val="44"/>
      <w:szCs w:val="44"/>
    </w:rPr>
  </w:style>
  <w:style w:type="character" w:customStyle="1" w:styleId="TitleChar">
    <w:name w:val="Title Char"/>
    <w:basedOn w:val="DefaultParagraphFont"/>
    <w:link w:val="Title"/>
    <w:uiPriority w:val="10"/>
    <w:rsid w:val="009A7483"/>
    <w:rPr>
      <w:rFonts w:eastAsia="Calibri"/>
      <w:b/>
      <w:color w:val="E05A35"/>
      <w:sz w:val="44"/>
      <w:szCs w:val="44"/>
    </w:rPr>
  </w:style>
  <w:style w:type="character" w:customStyle="1" w:styleId="Heading1Char">
    <w:name w:val="Heading 1 Char"/>
    <w:basedOn w:val="DefaultParagraphFont"/>
    <w:link w:val="Heading1"/>
    <w:uiPriority w:val="9"/>
    <w:rsid w:val="009A7483"/>
    <w:rPr>
      <w:b/>
      <w:color w:val="E05A35"/>
      <w:sz w:val="24"/>
    </w:rPr>
  </w:style>
  <w:style w:type="paragraph" w:customStyle="1" w:styleId="BasicParagraph">
    <w:name w:val="[Basic Paragraph]"/>
    <w:basedOn w:val="Normal"/>
    <w:uiPriority w:val="99"/>
    <w:rsid w:val="00AF47D0"/>
    <w:pPr>
      <w:autoSpaceDE w:val="0"/>
      <w:autoSpaceDN w:val="0"/>
      <w:adjustRightInd w:val="0"/>
      <w:spacing w:line="288" w:lineRule="auto"/>
      <w:textAlignment w:val="center"/>
    </w:pPr>
    <w:rPr>
      <w:rFonts w:ascii="Minion Pro" w:eastAsiaTheme="minorHAnsi" w:hAnsi="Minion Pro" w:cs="Minion Pro"/>
      <w:color w:val="000000"/>
      <w:sz w:val="22"/>
    </w:rPr>
  </w:style>
  <w:style w:type="paragraph" w:customStyle="1" w:styleId="Default">
    <w:name w:val="Default"/>
    <w:basedOn w:val="Normal"/>
    <w:rsid w:val="00302E88"/>
    <w:pPr>
      <w:autoSpaceDE w:val="0"/>
      <w:autoSpaceDN w:val="0"/>
    </w:pPr>
    <w:rPr>
      <w:rFonts w:eastAsia="Calibri"/>
      <w:color w:val="000000"/>
    </w:rPr>
  </w:style>
  <w:style w:type="table" w:styleId="TableGrid">
    <w:name w:val="Table Grid"/>
    <w:basedOn w:val="TableNormal"/>
    <w:uiPriority w:val="39"/>
    <w:rsid w:val="00302E88"/>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B78"/>
    <w:pPr>
      <w:shd w:val="clear" w:color="auto" w:fill="FFFFFF"/>
      <w:ind w:left="720"/>
      <w:contextualSpacing/>
      <w:jc w:val="both"/>
    </w:pPr>
    <w:rPr>
      <w:rFonts w:ascii="Arial" w:hAnsi="Arial" w:cs="Arial"/>
      <w:szCs w:val="21"/>
    </w:rPr>
  </w:style>
  <w:style w:type="paragraph" w:styleId="FootnoteText">
    <w:name w:val="footnote text"/>
    <w:aliases w:val="Footnote Text Char1 Char2,Footnote Text Char Char2 Char,Footnote Text Char1 Char2 Char Char,Footnote Text Char Char2 Char Char Char,Footnote Text Char1 Char2 Char Char Char Char,footnote text,Footnote Text Char1,f,fn,Foo"/>
    <w:basedOn w:val="Normal"/>
    <w:link w:val="FootnoteTextChar"/>
    <w:uiPriority w:val="99"/>
    <w:unhideWhenUsed/>
    <w:qFormat/>
    <w:rsid w:val="00C84BDE"/>
    <w:rPr>
      <w:rFonts w:asciiTheme="minorHAnsi" w:eastAsiaTheme="minorEastAsia" w:hAnsiTheme="minorHAnsi" w:cstheme="minorBidi"/>
      <w:sz w:val="20"/>
      <w:szCs w:val="20"/>
    </w:rPr>
  </w:style>
  <w:style w:type="character" w:customStyle="1" w:styleId="FootnoteTextChar">
    <w:name w:val="Footnote Text Char"/>
    <w:aliases w:val="Footnote Text Char1 Char2 Char,Footnote Text Char Char2 Char Char,Footnote Text Char1 Char2 Char Char Char,Footnote Text Char Char2 Char Char Char Char,Footnote Text Char1 Char2 Char Char Char Char Char,footnote text Char,f Char"/>
    <w:basedOn w:val="DefaultParagraphFont"/>
    <w:link w:val="FootnoteText"/>
    <w:uiPriority w:val="99"/>
    <w:rsid w:val="00C84BDE"/>
    <w:rPr>
      <w:rFonts w:asciiTheme="minorHAnsi" w:eastAsiaTheme="minorEastAsia" w:hAnsiTheme="minorHAnsi" w:cstheme="minorBidi"/>
      <w:sz w:val="20"/>
      <w:szCs w:val="20"/>
    </w:rPr>
  </w:style>
  <w:style w:type="character" w:styleId="FootnoteReference">
    <w:name w:val="footnote reference"/>
    <w:aliases w:val="Appel note de bas de p,Style 4,Style 12,(NECG) Footnote Reference,Style 124,Style 13,o,fr,Style 3,Footnote Reference1,Footnote Reference/,FR,Style 17,Style 6,Appel not"/>
    <w:basedOn w:val="DefaultParagraphFont"/>
    <w:unhideWhenUsed/>
    <w:qFormat/>
    <w:rsid w:val="00C84BDE"/>
    <w:rPr>
      <w:vertAlign w:val="superscript"/>
    </w:rPr>
  </w:style>
  <w:style w:type="character" w:styleId="Hyperlink">
    <w:name w:val="Hyperlink"/>
    <w:basedOn w:val="DefaultParagraphFont"/>
    <w:unhideWhenUsed/>
    <w:rsid w:val="00C84BDE"/>
    <w:rPr>
      <w:color w:val="0000FF"/>
      <w:u w:val="single"/>
    </w:rPr>
  </w:style>
  <w:style w:type="character" w:styleId="UnresolvedMention">
    <w:name w:val="Unresolved Mention"/>
    <w:basedOn w:val="DefaultParagraphFont"/>
    <w:uiPriority w:val="99"/>
    <w:semiHidden/>
    <w:unhideWhenUsed/>
    <w:rsid w:val="00AE6FED"/>
    <w:rPr>
      <w:color w:val="605E5C"/>
      <w:shd w:val="clear" w:color="auto" w:fill="E1DFDD"/>
    </w:rPr>
  </w:style>
  <w:style w:type="numbering" w:customStyle="1" w:styleId="CurrentList1">
    <w:name w:val="Current List1"/>
    <w:uiPriority w:val="99"/>
    <w:rsid w:val="00A56AF1"/>
    <w:pPr>
      <w:numPr>
        <w:numId w:val="7"/>
      </w:numPr>
    </w:pPr>
  </w:style>
  <w:style w:type="numbering" w:customStyle="1" w:styleId="CurrentList2">
    <w:name w:val="Current List2"/>
    <w:uiPriority w:val="99"/>
    <w:rsid w:val="006064AB"/>
    <w:pPr>
      <w:numPr>
        <w:numId w:val="28"/>
      </w:numPr>
    </w:pPr>
  </w:style>
  <w:style w:type="paragraph" w:styleId="EndnoteText">
    <w:name w:val="endnote text"/>
    <w:basedOn w:val="Normal"/>
    <w:link w:val="EndnoteTextChar"/>
    <w:uiPriority w:val="99"/>
    <w:semiHidden/>
    <w:unhideWhenUsed/>
    <w:rsid w:val="008C75FC"/>
    <w:rPr>
      <w:sz w:val="20"/>
      <w:szCs w:val="20"/>
    </w:rPr>
  </w:style>
  <w:style w:type="character" w:customStyle="1" w:styleId="EndnoteTextChar">
    <w:name w:val="Endnote Text Char"/>
    <w:basedOn w:val="DefaultParagraphFont"/>
    <w:link w:val="EndnoteText"/>
    <w:uiPriority w:val="99"/>
    <w:semiHidden/>
    <w:rsid w:val="008C75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75FC"/>
    <w:rPr>
      <w:vertAlign w:val="superscript"/>
    </w:rPr>
  </w:style>
  <w:style w:type="character" w:styleId="PageNumber">
    <w:name w:val="page number"/>
    <w:basedOn w:val="DefaultParagraphFont"/>
    <w:uiPriority w:val="99"/>
    <w:semiHidden/>
    <w:unhideWhenUsed/>
    <w:rsid w:val="0065546C"/>
  </w:style>
  <w:style w:type="character" w:styleId="FollowedHyperlink">
    <w:name w:val="FollowedHyperlink"/>
    <w:basedOn w:val="DefaultParagraphFont"/>
    <w:uiPriority w:val="99"/>
    <w:semiHidden/>
    <w:unhideWhenUsed/>
    <w:rsid w:val="004035D1"/>
    <w:rPr>
      <w:color w:val="954F72" w:themeColor="followedHyperlink"/>
      <w:u w:val="single"/>
    </w:rPr>
  </w:style>
  <w:style w:type="character" w:styleId="CommentReference">
    <w:name w:val="annotation reference"/>
    <w:basedOn w:val="DefaultParagraphFont"/>
    <w:uiPriority w:val="99"/>
    <w:semiHidden/>
    <w:unhideWhenUsed/>
    <w:rsid w:val="006E581A"/>
    <w:rPr>
      <w:sz w:val="16"/>
      <w:szCs w:val="16"/>
    </w:rPr>
  </w:style>
  <w:style w:type="paragraph" w:styleId="CommentText">
    <w:name w:val="annotation text"/>
    <w:basedOn w:val="Normal"/>
    <w:link w:val="CommentTextChar"/>
    <w:uiPriority w:val="99"/>
    <w:unhideWhenUsed/>
    <w:rsid w:val="006E581A"/>
    <w:rPr>
      <w:sz w:val="20"/>
      <w:szCs w:val="20"/>
    </w:rPr>
  </w:style>
  <w:style w:type="character" w:customStyle="1" w:styleId="CommentTextChar">
    <w:name w:val="Comment Text Char"/>
    <w:basedOn w:val="DefaultParagraphFont"/>
    <w:link w:val="CommentText"/>
    <w:uiPriority w:val="99"/>
    <w:rsid w:val="006E581A"/>
    <w:rPr>
      <w:rFonts w:ascii="Times New Roman" w:eastAsia="Times New Roman" w:hAnsi="Times New Roman" w:cs="Times New Roman"/>
      <w:sz w:val="20"/>
      <w:szCs w:val="20"/>
    </w:rPr>
  </w:style>
  <w:style w:type="paragraph" w:styleId="Revision">
    <w:name w:val="Revision"/>
    <w:hidden/>
    <w:uiPriority w:val="99"/>
    <w:semiHidden/>
    <w:rsid w:val="00393248"/>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A52F03"/>
    <w:rPr>
      <w:b/>
      <w:bCs/>
    </w:rPr>
  </w:style>
  <w:style w:type="character" w:customStyle="1" w:styleId="CommentSubjectChar">
    <w:name w:val="Comment Subject Char"/>
    <w:basedOn w:val="CommentTextChar"/>
    <w:link w:val="CommentSubject"/>
    <w:uiPriority w:val="99"/>
    <w:semiHidden/>
    <w:rsid w:val="00A52F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430DCC"/>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FC4083"/>
    <w:pPr>
      <w:numPr>
        <w:numId w:val="39"/>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FC4083"/>
    <w:pPr>
      <w:numPr>
        <w:numId w:val="40"/>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071">
      <w:bodyDiv w:val="1"/>
      <w:marLeft w:val="0"/>
      <w:marRight w:val="0"/>
      <w:marTop w:val="0"/>
      <w:marBottom w:val="0"/>
      <w:divBdr>
        <w:top w:val="none" w:sz="0" w:space="0" w:color="auto"/>
        <w:left w:val="none" w:sz="0" w:space="0" w:color="auto"/>
        <w:bottom w:val="none" w:sz="0" w:space="0" w:color="auto"/>
        <w:right w:val="none" w:sz="0" w:space="0" w:color="auto"/>
      </w:divBdr>
    </w:div>
    <w:div w:id="332267847">
      <w:bodyDiv w:val="1"/>
      <w:marLeft w:val="0"/>
      <w:marRight w:val="0"/>
      <w:marTop w:val="0"/>
      <w:marBottom w:val="0"/>
      <w:divBdr>
        <w:top w:val="none" w:sz="0" w:space="0" w:color="auto"/>
        <w:left w:val="none" w:sz="0" w:space="0" w:color="auto"/>
        <w:bottom w:val="none" w:sz="0" w:space="0" w:color="auto"/>
        <w:right w:val="none" w:sz="0" w:space="0" w:color="auto"/>
      </w:divBdr>
    </w:div>
    <w:div w:id="548031335">
      <w:bodyDiv w:val="1"/>
      <w:marLeft w:val="0"/>
      <w:marRight w:val="0"/>
      <w:marTop w:val="0"/>
      <w:marBottom w:val="0"/>
      <w:divBdr>
        <w:top w:val="none" w:sz="0" w:space="0" w:color="auto"/>
        <w:left w:val="none" w:sz="0" w:space="0" w:color="auto"/>
        <w:bottom w:val="none" w:sz="0" w:space="0" w:color="auto"/>
        <w:right w:val="none" w:sz="0" w:space="0" w:color="auto"/>
      </w:divBdr>
    </w:div>
    <w:div w:id="688875011">
      <w:bodyDiv w:val="1"/>
      <w:marLeft w:val="0"/>
      <w:marRight w:val="0"/>
      <w:marTop w:val="0"/>
      <w:marBottom w:val="0"/>
      <w:divBdr>
        <w:top w:val="none" w:sz="0" w:space="0" w:color="auto"/>
        <w:left w:val="none" w:sz="0" w:space="0" w:color="auto"/>
        <w:bottom w:val="none" w:sz="0" w:space="0" w:color="auto"/>
        <w:right w:val="none" w:sz="0" w:space="0" w:color="auto"/>
      </w:divBdr>
    </w:div>
    <w:div w:id="774638285">
      <w:bodyDiv w:val="1"/>
      <w:marLeft w:val="0"/>
      <w:marRight w:val="0"/>
      <w:marTop w:val="0"/>
      <w:marBottom w:val="0"/>
      <w:divBdr>
        <w:top w:val="none" w:sz="0" w:space="0" w:color="auto"/>
        <w:left w:val="none" w:sz="0" w:space="0" w:color="auto"/>
        <w:bottom w:val="none" w:sz="0" w:space="0" w:color="auto"/>
        <w:right w:val="none" w:sz="0" w:space="0" w:color="auto"/>
      </w:divBdr>
    </w:div>
    <w:div w:id="1015886901">
      <w:bodyDiv w:val="1"/>
      <w:marLeft w:val="0"/>
      <w:marRight w:val="0"/>
      <w:marTop w:val="0"/>
      <w:marBottom w:val="0"/>
      <w:divBdr>
        <w:top w:val="none" w:sz="0" w:space="0" w:color="auto"/>
        <w:left w:val="none" w:sz="0" w:space="0" w:color="auto"/>
        <w:bottom w:val="none" w:sz="0" w:space="0" w:color="auto"/>
        <w:right w:val="none" w:sz="0" w:space="0" w:color="auto"/>
      </w:divBdr>
    </w:div>
    <w:div w:id="1177311843">
      <w:bodyDiv w:val="1"/>
      <w:marLeft w:val="0"/>
      <w:marRight w:val="0"/>
      <w:marTop w:val="0"/>
      <w:marBottom w:val="0"/>
      <w:divBdr>
        <w:top w:val="none" w:sz="0" w:space="0" w:color="auto"/>
        <w:left w:val="none" w:sz="0" w:space="0" w:color="auto"/>
        <w:bottom w:val="none" w:sz="0" w:space="0" w:color="auto"/>
        <w:right w:val="none" w:sz="0" w:space="0" w:color="auto"/>
      </w:divBdr>
    </w:div>
    <w:div w:id="1883440066">
      <w:bodyDiv w:val="1"/>
      <w:marLeft w:val="0"/>
      <w:marRight w:val="0"/>
      <w:marTop w:val="0"/>
      <w:marBottom w:val="0"/>
      <w:divBdr>
        <w:top w:val="none" w:sz="0" w:space="0" w:color="auto"/>
        <w:left w:val="none" w:sz="0" w:space="0" w:color="auto"/>
        <w:bottom w:val="none" w:sz="0" w:space="0" w:color="auto"/>
        <w:right w:val="none" w:sz="0" w:space="0" w:color="auto"/>
      </w:divBdr>
    </w:div>
    <w:div w:id="200455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regulations.gov/document/ED-2025-OPE-0151-000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EVERYONE\2020%20AOTA%20New%20Logo%20Templates\AOTA%20Letterhead\AOTA%20Corporate%20Letterhead%20Rev%204-28-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B68B-D528-4E35-8374-E66F3727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G:\EVERYONE\2020 AOTA New Logo Templates\AOTA Letterhead\AOTA Corporate Letterhead Rev 4-28-20.dotx</Template>
  <TotalTime>171</TotalTime>
  <Pages>3</Pages>
  <Words>787</Words>
  <Characters>4486</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220</cp:revision>
  <cp:lastPrinted>2025-08-01T21:34:00Z</cp:lastPrinted>
  <dcterms:created xsi:type="dcterms:W3CDTF">2025-08-01T16:29:00Z</dcterms:created>
  <dcterms:modified xsi:type="dcterms:W3CDTF">2025-08-06T18:49:00Z</dcterms:modified>
</cp:coreProperties>
</file>