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DE4" w:rsidRDefault="00020DE4" w:rsidP="00020DE4">
      <w:pPr>
        <w:outlineLvl w:val="0"/>
        <w:rPr>
          <w:rFonts w:ascii="Times New Roman" w:hAnsi="Times New Roman"/>
          <w:b/>
          <w:i/>
        </w:rPr>
      </w:pPr>
      <w:bookmarkStart w:id="0" w:name="_GoBack"/>
      <w:bookmarkEnd w:id="0"/>
      <w:r>
        <w:rPr>
          <w:rFonts w:ascii="Times New Roman" w:hAnsi="Times New Roman"/>
          <w:b/>
          <w:i/>
        </w:rPr>
        <w:t xml:space="preserve">Via online submission to </w:t>
      </w:r>
      <w:hyperlink r:id="rId5" w:history="1">
        <w:r>
          <w:rPr>
            <w:rStyle w:val="Hyperlink"/>
            <w:rFonts w:ascii="Times New Roman" w:hAnsi="Times New Roman"/>
            <w:b/>
            <w:i/>
          </w:rPr>
          <w:t>http://www.regulations.gov</w:t>
        </w:r>
      </w:hyperlink>
    </w:p>
    <w:p w:rsidR="00020DE4" w:rsidRDefault="00020DE4" w:rsidP="00020DE4">
      <w:pPr>
        <w:rPr>
          <w:rFonts w:ascii="Times New Roman" w:hAnsi="Times New Roman"/>
        </w:rPr>
      </w:pPr>
    </w:p>
    <w:p w:rsidR="00020DE4" w:rsidRDefault="00020DE4" w:rsidP="00020DE4">
      <w:pPr>
        <w:rPr>
          <w:rFonts w:ascii="Times New Roman" w:hAnsi="Times New Roman"/>
        </w:rPr>
      </w:pPr>
    </w:p>
    <w:p w:rsidR="00020DE4" w:rsidRDefault="00020DE4" w:rsidP="00020DE4">
      <w:pPr>
        <w:rPr>
          <w:rFonts w:ascii="Times New Roman" w:hAnsi="Times New Roman"/>
        </w:rPr>
      </w:pPr>
      <w:r>
        <w:rPr>
          <w:rFonts w:ascii="Times New Roman" w:hAnsi="Times New Roman"/>
        </w:rPr>
        <w:t xml:space="preserve">June </w:t>
      </w:r>
      <w:r w:rsidRPr="004F5E55">
        <w:rPr>
          <w:rFonts w:ascii="Times New Roman" w:hAnsi="Times New Roman"/>
          <w:highlight w:val="yellow"/>
        </w:rPr>
        <w:t>__</w:t>
      </w:r>
      <w:r>
        <w:rPr>
          <w:rFonts w:ascii="Times New Roman" w:hAnsi="Times New Roman"/>
        </w:rPr>
        <w:t>, 2018</w:t>
      </w:r>
    </w:p>
    <w:p w:rsidR="00020DE4" w:rsidRPr="001F273D" w:rsidRDefault="00020DE4" w:rsidP="00020DE4">
      <w:pPr>
        <w:rPr>
          <w:rFonts w:ascii="Times New Roman" w:hAnsi="Times New Roman"/>
        </w:rPr>
      </w:pPr>
    </w:p>
    <w:p w:rsidR="00020DE4" w:rsidRPr="001F273D" w:rsidRDefault="00020DE4" w:rsidP="00020DE4">
      <w:pPr>
        <w:rPr>
          <w:rFonts w:ascii="Times New Roman" w:hAnsi="Times New Roman"/>
        </w:rPr>
      </w:pPr>
      <w:r w:rsidRPr="001F273D">
        <w:rPr>
          <w:rFonts w:ascii="Times New Roman" w:hAnsi="Times New Roman"/>
        </w:rPr>
        <w:t>Ms. Seema Verma</w:t>
      </w:r>
    </w:p>
    <w:p w:rsidR="00020DE4" w:rsidRPr="001F273D" w:rsidRDefault="00020DE4" w:rsidP="00020DE4">
      <w:pPr>
        <w:rPr>
          <w:rFonts w:ascii="Times New Roman" w:hAnsi="Times New Roman"/>
        </w:rPr>
      </w:pPr>
      <w:r w:rsidRPr="001F273D">
        <w:rPr>
          <w:rFonts w:ascii="Times New Roman" w:hAnsi="Times New Roman"/>
        </w:rPr>
        <w:t>Administrator</w:t>
      </w:r>
    </w:p>
    <w:p w:rsidR="00020DE4" w:rsidRPr="001F273D" w:rsidRDefault="00020DE4" w:rsidP="00020DE4">
      <w:pPr>
        <w:rPr>
          <w:rFonts w:ascii="Times New Roman" w:hAnsi="Times New Roman"/>
        </w:rPr>
      </w:pPr>
      <w:r w:rsidRPr="001F273D">
        <w:rPr>
          <w:rFonts w:ascii="Times New Roman" w:hAnsi="Times New Roman"/>
        </w:rPr>
        <w:t>Centers for Medicare &amp; Medicaid Services</w:t>
      </w:r>
    </w:p>
    <w:p w:rsidR="00020DE4" w:rsidRPr="001F273D" w:rsidRDefault="00020DE4" w:rsidP="00020DE4">
      <w:pPr>
        <w:rPr>
          <w:rFonts w:ascii="Times New Roman" w:hAnsi="Times New Roman"/>
        </w:rPr>
      </w:pPr>
      <w:r w:rsidRPr="001F273D">
        <w:rPr>
          <w:rFonts w:ascii="Times New Roman" w:hAnsi="Times New Roman"/>
        </w:rPr>
        <w:t>Department of Health and Human Services</w:t>
      </w:r>
    </w:p>
    <w:p w:rsidR="00020DE4" w:rsidRPr="001F273D" w:rsidRDefault="00020DE4" w:rsidP="00020DE4">
      <w:pPr>
        <w:rPr>
          <w:rFonts w:ascii="Times New Roman" w:hAnsi="Times New Roman"/>
        </w:rPr>
      </w:pPr>
      <w:r>
        <w:rPr>
          <w:rFonts w:ascii="Times New Roman" w:hAnsi="Times New Roman"/>
        </w:rPr>
        <w:t>Attention: CMS–1696–P</w:t>
      </w:r>
    </w:p>
    <w:p w:rsidR="00020DE4" w:rsidRPr="001F273D" w:rsidRDefault="00020DE4" w:rsidP="00020DE4">
      <w:pPr>
        <w:rPr>
          <w:rFonts w:ascii="Times New Roman" w:hAnsi="Times New Roman"/>
        </w:rPr>
      </w:pPr>
      <w:r w:rsidRPr="001F273D">
        <w:rPr>
          <w:rFonts w:ascii="Times New Roman" w:hAnsi="Times New Roman"/>
        </w:rPr>
        <w:t>P.O. Box 8016</w:t>
      </w:r>
    </w:p>
    <w:p w:rsidR="00020DE4" w:rsidRPr="001F273D" w:rsidRDefault="00020DE4" w:rsidP="00020DE4">
      <w:pPr>
        <w:rPr>
          <w:rFonts w:ascii="Times New Roman" w:hAnsi="Times New Roman"/>
        </w:rPr>
      </w:pPr>
      <w:r w:rsidRPr="001F273D">
        <w:rPr>
          <w:rFonts w:ascii="Times New Roman" w:hAnsi="Times New Roman"/>
        </w:rPr>
        <w:t>Baltimore, MD 21244–8016</w:t>
      </w:r>
    </w:p>
    <w:p w:rsidR="00020DE4" w:rsidRPr="001F273D" w:rsidRDefault="00020DE4" w:rsidP="00020DE4">
      <w:pPr>
        <w:rPr>
          <w:rFonts w:ascii="Times New Roman" w:hAnsi="Times New Roman"/>
        </w:rPr>
      </w:pPr>
    </w:p>
    <w:p w:rsidR="00020DE4" w:rsidRDefault="00020DE4" w:rsidP="00020DE4">
      <w:pPr>
        <w:rPr>
          <w:rFonts w:ascii="Times New Roman" w:hAnsi="Times New Roman"/>
        </w:rPr>
      </w:pPr>
      <w:r w:rsidRPr="003633EA">
        <w:rPr>
          <w:rFonts w:ascii="Times New Roman" w:hAnsi="Times New Roman"/>
        </w:rPr>
        <w:t>Dear</w:t>
      </w:r>
      <w:r>
        <w:rPr>
          <w:rFonts w:ascii="Times New Roman" w:hAnsi="Times New Roman"/>
        </w:rPr>
        <w:t xml:space="preserve"> Ms. Verma:</w:t>
      </w:r>
    </w:p>
    <w:p w:rsidR="00020DE4" w:rsidRDefault="00020DE4" w:rsidP="00020DE4">
      <w:pPr>
        <w:rPr>
          <w:rFonts w:ascii="Times New Roman" w:hAnsi="Times New Roman"/>
        </w:rPr>
      </w:pPr>
    </w:p>
    <w:p w:rsidR="00020DE4" w:rsidRDefault="00020DE4" w:rsidP="00020DE4">
      <w:pPr>
        <w:autoSpaceDE w:val="0"/>
        <w:autoSpaceDN w:val="0"/>
        <w:adjustRightInd w:val="0"/>
        <w:rPr>
          <w:rFonts w:ascii="Times New Roman" w:hAnsi="Times New Roman"/>
        </w:rPr>
      </w:pPr>
      <w:r>
        <w:rPr>
          <w:rFonts w:ascii="Times New Roman" w:hAnsi="Times New Roman"/>
        </w:rPr>
        <w:t>I am writing in response to CMS’ request for comments on the proposed rulemaking CMS–1696–P</w:t>
      </w:r>
      <w:r w:rsidRPr="006E7500">
        <w:rPr>
          <w:rFonts w:ascii="Times New Roman" w:hAnsi="Times New Roman"/>
        </w:rPr>
        <w:t xml:space="preserve"> regarding </w:t>
      </w:r>
      <w:r w:rsidR="009D080E">
        <w:rPr>
          <w:rFonts w:ascii="Times New Roman" w:hAnsi="Times New Roman"/>
        </w:rPr>
        <w:t>proposed</w:t>
      </w:r>
      <w:r>
        <w:rPr>
          <w:rFonts w:ascii="Times New Roman" w:hAnsi="Times New Roman"/>
        </w:rPr>
        <w:t xml:space="preserve"> </w:t>
      </w:r>
      <w:r w:rsidRPr="006E7500">
        <w:rPr>
          <w:rFonts w:ascii="Times New Roman" w:hAnsi="Times New Roman"/>
        </w:rPr>
        <w:t xml:space="preserve">revisions to case-mix methodology for </w:t>
      </w:r>
      <w:r>
        <w:rPr>
          <w:rFonts w:ascii="Times New Roman" w:hAnsi="Times New Roman"/>
        </w:rPr>
        <w:t>the skilled nursing facility (</w:t>
      </w:r>
      <w:r w:rsidRPr="006E7500">
        <w:rPr>
          <w:rFonts w:ascii="Times New Roman" w:hAnsi="Times New Roman"/>
        </w:rPr>
        <w:t>SNF</w:t>
      </w:r>
      <w:r>
        <w:rPr>
          <w:rFonts w:ascii="Times New Roman" w:hAnsi="Times New Roman"/>
        </w:rPr>
        <w:t>)</w:t>
      </w:r>
      <w:r w:rsidRPr="006E7500">
        <w:rPr>
          <w:rFonts w:ascii="Times New Roman" w:hAnsi="Times New Roman"/>
        </w:rPr>
        <w:t xml:space="preserve"> </w:t>
      </w:r>
      <w:r>
        <w:rPr>
          <w:rFonts w:ascii="Times New Roman" w:hAnsi="Times New Roman"/>
        </w:rPr>
        <w:t>prospective payment system (</w:t>
      </w:r>
      <w:r w:rsidRPr="006E7500">
        <w:rPr>
          <w:rFonts w:ascii="Times New Roman" w:hAnsi="Times New Roman"/>
        </w:rPr>
        <w:t>PPS</w:t>
      </w:r>
      <w:r>
        <w:rPr>
          <w:rFonts w:ascii="Times New Roman" w:hAnsi="Times New Roman"/>
        </w:rPr>
        <w:t>)</w:t>
      </w:r>
      <w:r w:rsidRPr="006E7500">
        <w:rPr>
          <w:rFonts w:ascii="Times New Roman" w:hAnsi="Times New Roman"/>
        </w:rPr>
        <w:t>.</w:t>
      </w:r>
      <w:r>
        <w:rPr>
          <w:rFonts w:ascii="Times New Roman" w:hAnsi="Times New Roman"/>
        </w:rPr>
        <w:t xml:space="preserve"> While I understand that changes are needed to update the current SNF PPS, I am very concerned that patients who need occupational therapy services may not be able to appropriately receive them under the </w:t>
      </w:r>
      <w:r w:rsidR="009D080E">
        <w:rPr>
          <w:rFonts w:ascii="Times New Roman" w:hAnsi="Times New Roman"/>
        </w:rPr>
        <w:t>Patient-Driven Payment Model</w:t>
      </w:r>
      <w:r>
        <w:rPr>
          <w:rFonts w:ascii="Times New Roman" w:hAnsi="Times New Roman"/>
        </w:rPr>
        <w:t xml:space="preserve"> </w:t>
      </w:r>
      <w:r w:rsidR="00DA0CA5">
        <w:rPr>
          <w:rFonts w:ascii="Times New Roman" w:hAnsi="Times New Roman"/>
        </w:rPr>
        <w:t xml:space="preserve">(PDPM) </w:t>
      </w:r>
      <w:r w:rsidR="009D080E">
        <w:rPr>
          <w:rFonts w:ascii="Times New Roman" w:hAnsi="Times New Roman"/>
        </w:rPr>
        <w:t>as proposed</w:t>
      </w:r>
      <w:r w:rsidR="00F603F7">
        <w:rPr>
          <w:rFonts w:ascii="Times New Roman" w:hAnsi="Times New Roman"/>
        </w:rPr>
        <w:t>.</w:t>
      </w:r>
    </w:p>
    <w:p w:rsidR="00020DE4" w:rsidRDefault="00020DE4" w:rsidP="00020DE4">
      <w:pPr>
        <w:autoSpaceDE w:val="0"/>
        <w:autoSpaceDN w:val="0"/>
        <w:adjustRightInd w:val="0"/>
        <w:rPr>
          <w:rFonts w:ascii="Times New Roman" w:hAnsi="Times New Roman"/>
        </w:rPr>
      </w:pPr>
    </w:p>
    <w:p w:rsidR="00EC1370" w:rsidRPr="00DA0CA5" w:rsidRDefault="00020DE4" w:rsidP="00DA0CA5">
      <w:pPr>
        <w:rPr>
          <w:rFonts w:ascii="Times New Roman" w:hAnsi="Times New Roman"/>
        </w:rPr>
      </w:pPr>
      <w:r>
        <w:rPr>
          <w:rFonts w:ascii="Times New Roman" w:hAnsi="Times New Roman"/>
        </w:rPr>
        <w:t>Occupational therapy in the SNF addresses critical areas of</w:t>
      </w:r>
      <w:r w:rsidR="002E5BCF">
        <w:rPr>
          <w:rFonts w:ascii="Times New Roman" w:hAnsi="Times New Roman"/>
        </w:rPr>
        <w:t xml:space="preserve"> physical, cognitive</w:t>
      </w:r>
      <w:r w:rsidR="008244DD">
        <w:rPr>
          <w:rFonts w:ascii="Times New Roman" w:hAnsi="Times New Roman"/>
        </w:rPr>
        <w:t>,</w:t>
      </w:r>
      <w:r w:rsidR="002E5BCF">
        <w:rPr>
          <w:rFonts w:ascii="Times New Roman" w:hAnsi="Times New Roman"/>
        </w:rPr>
        <w:t xml:space="preserve"> and psychosocial function for Medicare beneficiaries. Occupational therapy practitioners </w:t>
      </w:r>
      <w:r w:rsidR="00EE4B57">
        <w:rPr>
          <w:rFonts w:ascii="Times New Roman" w:hAnsi="Times New Roman"/>
        </w:rPr>
        <w:t>consider</w:t>
      </w:r>
      <w:r>
        <w:rPr>
          <w:rFonts w:ascii="Times New Roman" w:hAnsi="Times New Roman"/>
        </w:rPr>
        <w:t xml:space="preserve"> </w:t>
      </w:r>
      <w:r w:rsidR="00EE4B57">
        <w:rPr>
          <w:rFonts w:ascii="Times New Roman" w:hAnsi="Times New Roman"/>
        </w:rPr>
        <w:t xml:space="preserve">self-care needs, </w:t>
      </w:r>
      <w:r>
        <w:rPr>
          <w:rFonts w:ascii="Times New Roman" w:hAnsi="Times New Roman"/>
        </w:rPr>
        <w:t>participation</w:t>
      </w:r>
      <w:r w:rsidR="0043024B">
        <w:rPr>
          <w:rFonts w:ascii="Times New Roman" w:hAnsi="Times New Roman"/>
        </w:rPr>
        <w:t xml:space="preserve"> capacity</w:t>
      </w:r>
      <w:r>
        <w:rPr>
          <w:rFonts w:ascii="Times New Roman" w:hAnsi="Times New Roman"/>
        </w:rPr>
        <w:t>, mental health</w:t>
      </w:r>
      <w:r w:rsidR="0043024B">
        <w:rPr>
          <w:rFonts w:ascii="Times New Roman" w:hAnsi="Times New Roman"/>
        </w:rPr>
        <w:t xml:space="preserve"> status</w:t>
      </w:r>
      <w:r>
        <w:rPr>
          <w:rFonts w:ascii="Times New Roman" w:hAnsi="Times New Roman"/>
        </w:rPr>
        <w:t>, social supports, and environmental demands. Occupational therapy practitioners also contribute to holistic, person-centered care as a key part of the coordinated care team to plan treatment as well as discharge planning.</w:t>
      </w:r>
    </w:p>
    <w:p w:rsidR="009D080E" w:rsidRDefault="009D080E" w:rsidP="00020DE4">
      <w:pPr>
        <w:rPr>
          <w:rFonts w:ascii="Times New Roman" w:hAnsi="Times New Roman"/>
        </w:rPr>
      </w:pPr>
    </w:p>
    <w:p w:rsidR="00020DE4" w:rsidRDefault="009D080E" w:rsidP="00020DE4">
      <w:pPr>
        <w:rPr>
          <w:rFonts w:ascii="Times New Roman" w:hAnsi="Times New Roman"/>
        </w:rPr>
      </w:pPr>
      <w:r>
        <w:rPr>
          <w:rFonts w:ascii="Times New Roman" w:hAnsi="Times New Roman"/>
        </w:rPr>
        <w:t xml:space="preserve">As an occupational therapy practitioner, </w:t>
      </w:r>
      <w:r w:rsidR="0009014E">
        <w:rPr>
          <w:rFonts w:ascii="Times New Roman" w:hAnsi="Times New Roman"/>
        </w:rPr>
        <w:t xml:space="preserve">my main concern is that patients who require medically necessary occupational therapy have access to </w:t>
      </w:r>
      <w:r w:rsidR="006573FE">
        <w:rPr>
          <w:rFonts w:ascii="Times New Roman" w:hAnsi="Times New Roman"/>
        </w:rPr>
        <w:t>occupational therapy</w:t>
      </w:r>
      <w:r w:rsidR="00C20AC1">
        <w:rPr>
          <w:rFonts w:ascii="Times New Roman" w:hAnsi="Times New Roman"/>
        </w:rPr>
        <w:t xml:space="preserve"> services</w:t>
      </w:r>
      <w:r w:rsidR="0009014E">
        <w:rPr>
          <w:rFonts w:ascii="Times New Roman" w:hAnsi="Times New Roman"/>
        </w:rPr>
        <w:t xml:space="preserve">. I appreciate the model changes that CMS made in response to </w:t>
      </w:r>
      <w:r w:rsidR="00DA0CA5">
        <w:rPr>
          <w:rFonts w:ascii="Times New Roman" w:hAnsi="Times New Roman"/>
        </w:rPr>
        <w:t>stakeholder comments on RCS-I. H</w:t>
      </w:r>
      <w:r w:rsidR="0009014E">
        <w:rPr>
          <w:rFonts w:ascii="Times New Roman" w:hAnsi="Times New Roman"/>
        </w:rPr>
        <w:t xml:space="preserve">owever, I continue to have concerns that </w:t>
      </w:r>
      <w:r w:rsidR="00020DE4">
        <w:rPr>
          <w:rFonts w:ascii="Times New Roman" w:hAnsi="Times New Roman"/>
        </w:rPr>
        <w:t xml:space="preserve">the proposed </w:t>
      </w:r>
      <w:r>
        <w:rPr>
          <w:rFonts w:ascii="Times New Roman" w:hAnsi="Times New Roman"/>
        </w:rPr>
        <w:t>PDPM</w:t>
      </w:r>
      <w:r w:rsidR="00020DE4">
        <w:rPr>
          <w:rFonts w:ascii="Times New Roman" w:hAnsi="Times New Roman"/>
        </w:rPr>
        <w:t xml:space="preserve"> </w:t>
      </w:r>
      <w:r w:rsidR="00C20AC1">
        <w:rPr>
          <w:rFonts w:ascii="Times New Roman" w:hAnsi="Times New Roman"/>
        </w:rPr>
        <w:t>may</w:t>
      </w:r>
      <w:r w:rsidR="00020DE4">
        <w:rPr>
          <w:rFonts w:ascii="Times New Roman" w:hAnsi="Times New Roman"/>
        </w:rPr>
        <w:t xml:space="preserve"> not include </w:t>
      </w:r>
      <w:r w:rsidR="0009014E">
        <w:rPr>
          <w:rFonts w:ascii="Times New Roman" w:hAnsi="Times New Roman"/>
        </w:rPr>
        <w:t>enough</w:t>
      </w:r>
      <w:r w:rsidR="00020DE4">
        <w:rPr>
          <w:rFonts w:ascii="Times New Roman" w:hAnsi="Times New Roman"/>
        </w:rPr>
        <w:t xml:space="preserve"> safeguards to ensure that patients will receive the </w:t>
      </w:r>
      <w:r w:rsidR="0043024B">
        <w:rPr>
          <w:rFonts w:ascii="Times New Roman" w:hAnsi="Times New Roman"/>
        </w:rPr>
        <w:t xml:space="preserve">skilled, appropriate </w:t>
      </w:r>
      <w:r w:rsidR="00020DE4">
        <w:rPr>
          <w:rFonts w:ascii="Times New Roman" w:hAnsi="Times New Roman"/>
        </w:rPr>
        <w:t>occupational</w:t>
      </w:r>
      <w:r w:rsidR="0009014E">
        <w:rPr>
          <w:rFonts w:ascii="Times New Roman" w:hAnsi="Times New Roman"/>
        </w:rPr>
        <w:t xml:space="preserve"> therapy they need</w:t>
      </w:r>
      <w:r w:rsidR="0043024B">
        <w:rPr>
          <w:rFonts w:ascii="Times New Roman" w:hAnsi="Times New Roman"/>
        </w:rPr>
        <w:t xml:space="preserve"> to achieve desired outcomes</w:t>
      </w:r>
      <w:r w:rsidR="0009014E">
        <w:rPr>
          <w:rFonts w:ascii="Times New Roman" w:hAnsi="Times New Roman"/>
        </w:rPr>
        <w:t>.</w:t>
      </w:r>
    </w:p>
    <w:p w:rsidR="0009014E" w:rsidRDefault="0009014E" w:rsidP="00020DE4">
      <w:pPr>
        <w:rPr>
          <w:rFonts w:ascii="Times New Roman" w:hAnsi="Times New Roman"/>
        </w:rPr>
      </w:pPr>
    </w:p>
    <w:p w:rsidR="0043024B" w:rsidRDefault="0009014E" w:rsidP="00020DE4">
      <w:pPr>
        <w:rPr>
          <w:rFonts w:ascii="Times New Roman" w:hAnsi="Times New Roman"/>
        </w:rPr>
      </w:pPr>
      <w:r>
        <w:rPr>
          <w:rFonts w:ascii="Times New Roman" w:hAnsi="Times New Roman"/>
        </w:rPr>
        <w:t xml:space="preserve">In particular, I am greatly concerned about the failure to include </w:t>
      </w:r>
      <w:r w:rsidR="0043024B">
        <w:rPr>
          <w:rFonts w:ascii="Times New Roman" w:hAnsi="Times New Roman"/>
        </w:rPr>
        <w:t xml:space="preserve">or even reference </w:t>
      </w:r>
      <w:r>
        <w:rPr>
          <w:rFonts w:ascii="Times New Roman" w:hAnsi="Times New Roman"/>
        </w:rPr>
        <w:t>cognition and swallowing</w:t>
      </w:r>
      <w:r w:rsidR="00A8557B">
        <w:rPr>
          <w:rFonts w:ascii="Times New Roman" w:hAnsi="Times New Roman"/>
        </w:rPr>
        <w:t xml:space="preserve"> in the </w:t>
      </w:r>
      <w:r w:rsidR="00EE4B57">
        <w:rPr>
          <w:rFonts w:ascii="Times New Roman" w:hAnsi="Times New Roman"/>
        </w:rPr>
        <w:t>occupational therapy payment</w:t>
      </w:r>
      <w:r w:rsidR="00A8557B">
        <w:rPr>
          <w:rFonts w:ascii="Times New Roman" w:hAnsi="Times New Roman"/>
        </w:rPr>
        <w:t xml:space="preserve"> component</w:t>
      </w:r>
      <w:r w:rsidR="00141890">
        <w:rPr>
          <w:rFonts w:ascii="Times New Roman" w:hAnsi="Times New Roman"/>
        </w:rPr>
        <w:t xml:space="preserve">. </w:t>
      </w:r>
      <w:r w:rsidR="0043024B">
        <w:rPr>
          <w:rFonts w:ascii="Times New Roman" w:hAnsi="Times New Roman"/>
        </w:rPr>
        <w:t>While I understand that existing data does not show the impact of these on utilization, o</w:t>
      </w:r>
      <w:r w:rsidR="00141890">
        <w:rPr>
          <w:rFonts w:ascii="Times New Roman" w:hAnsi="Times New Roman"/>
        </w:rPr>
        <w:t xml:space="preserve">ccupational therapy practitioners serve an important role in patient care </w:t>
      </w:r>
      <w:r w:rsidR="00C233F3">
        <w:rPr>
          <w:rFonts w:ascii="Times New Roman" w:hAnsi="Times New Roman"/>
        </w:rPr>
        <w:t xml:space="preserve">by evaluating and treating </w:t>
      </w:r>
      <w:r w:rsidR="0043024B">
        <w:rPr>
          <w:rFonts w:ascii="Times New Roman" w:hAnsi="Times New Roman"/>
        </w:rPr>
        <w:t>these issues. E</w:t>
      </w:r>
      <w:r w:rsidR="00A8557B">
        <w:rPr>
          <w:rFonts w:ascii="Times New Roman" w:hAnsi="Times New Roman"/>
        </w:rPr>
        <w:t xml:space="preserve">xclusion of </w:t>
      </w:r>
      <w:r w:rsidR="00141890">
        <w:rPr>
          <w:rFonts w:ascii="Times New Roman" w:hAnsi="Times New Roman"/>
        </w:rPr>
        <w:t xml:space="preserve">these areas </w:t>
      </w:r>
      <w:r w:rsidR="0043024B">
        <w:rPr>
          <w:rFonts w:ascii="Times New Roman" w:hAnsi="Times New Roman"/>
        </w:rPr>
        <w:t>without some counterbalancing message that these are indeed part of the occupational therapy scope of practice and may be provided by occupational therapy practitioner may</w:t>
      </w:r>
      <w:r w:rsidR="00672F33">
        <w:rPr>
          <w:rFonts w:ascii="Times New Roman" w:hAnsi="Times New Roman"/>
        </w:rPr>
        <w:t xml:space="preserve"> bias SNFs against occupational therapy</w:t>
      </w:r>
      <w:r w:rsidR="00DA0CA5">
        <w:rPr>
          <w:rFonts w:ascii="Times New Roman" w:hAnsi="Times New Roman"/>
        </w:rPr>
        <w:t xml:space="preserve">’s role in these areas. CMS must </w:t>
      </w:r>
      <w:r w:rsidR="0043024B">
        <w:rPr>
          <w:rFonts w:ascii="Times New Roman" w:hAnsi="Times New Roman"/>
        </w:rPr>
        <w:t xml:space="preserve">proactively </w:t>
      </w:r>
      <w:r w:rsidR="00DA0CA5">
        <w:rPr>
          <w:rFonts w:ascii="Times New Roman" w:hAnsi="Times New Roman"/>
        </w:rPr>
        <w:t>recogn</w:t>
      </w:r>
      <w:r w:rsidR="00672F33">
        <w:rPr>
          <w:rFonts w:ascii="Times New Roman" w:hAnsi="Times New Roman"/>
        </w:rPr>
        <w:t>ize the value of occupational therapy</w:t>
      </w:r>
      <w:r w:rsidR="00DA0CA5">
        <w:rPr>
          <w:rFonts w:ascii="Times New Roman" w:hAnsi="Times New Roman"/>
        </w:rPr>
        <w:t xml:space="preserve"> in addressing </w:t>
      </w:r>
      <w:r w:rsidR="00450841">
        <w:rPr>
          <w:rFonts w:ascii="Times New Roman" w:hAnsi="Times New Roman"/>
        </w:rPr>
        <w:t>cognitive impairment and feeding</w:t>
      </w:r>
      <w:r w:rsidR="0043024B">
        <w:rPr>
          <w:rFonts w:ascii="Times New Roman" w:hAnsi="Times New Roman"/>
        </w:rPr>
        <w:t>/</w:t>
      </w:r>
      <w:r w:rsidR="00450841">
        <w:rPr>
          <w:rFonts w:ascii="Times New Roman" w:hAnsi="Times New Roman"/>
        </w:rPr>
        <w:t>swallowing issues</w:t>
      </w:r>
      <w:r w:rsidR="0043024B">
        <w:rPr>
          <w:rFonts w:ascii="Times New Roman" w:hAnsi="Times New Roman"/>
        </w:rPr>
        <w:t xml:space="preserve"> so that these services are appropriately provided</w:t>
      </w:r>
      <w:r w:rsidR="00450841">
        <w:rPr>
          <w:rFonts w:ascii="Times New Roman" w:hAnsi="Times New Roman"/>
        </w:rPr>
        <w:t>.</w:t>
      </w:r>
    </w:p>
    <w:p w:rsidR="0043024B" w:rsidRDefault="0043024B" w:rsidP="00020DE4">
      <w:pPr>
        <w:rPr>
          <w:rFonts w:ascii="Times New Roman" w:hAnsi="Times New Roman"/>
        </w:rPr>
      </w:pPr>
    </w:p>
    <w:p w:rsidR="00855378" w:rsidRDefault="0043024B" w:rsidP="00020DE4">
      <w:pPr>
        <w:rPr>
          <w:rFonts w:ascii="Times New Roman" w:hAnsi="Times New Roman"/>
        </w:rPr>
      </w:pPr>
      <w:r>
        <w:rPr>
          <w:rFonts w:ascii="Times New Roman" w:hAnsi="Times New Roman"/>
        </w:rPr>
        <w:lastRenderedPageBreak/>
        <w:t xml:space="preserve">Another area of concern is that the </w:t>
      </w:r>
      <w:r w:rsidR="002153BF">
        <w:rPr>
          <w:rFonts w:ascii="Times New Roman" w:hAnsi="Times New Roman"/>
        </w:rPr>
        <w:t xml:space="preserve">PDPM may not </w:t>
      </w:r>
      <w:r>
        <w:rPr>
          <w:rFonts w:ascii="Times New Roman" w:hAnsi="Times New Roman"/>
        </w:rPr>
        <w:t xml:space="preserve">promote </w:t>
      </w:r>
      <w:r w:rsidR="002153BF">
        <w:rPr>
          <w:rFonts w:ascii="Times New Roman" w:hAnsi="Times New Roman"/>
        </w:rPr>
        <w:t>fully captur</w:t>
      </w:r>
      <w:r>
        <w:rPr>
          <w:rFonts w:ascii="Times New Roman" w:hAnsi="Times New Roman"/>
        </w:rPr>
        <w:t>ing</w:t>
      </w:r>
      <w:r w:rsidR="002153BF">
        <w:rPr>
          <w:rFonts w:ascii="Times New Roman" w:hAnsi="Times New Roman"/>
        </w:rPr>
        <w:t xml:space="preserve"> mild cognitive impairment, which </w:t>
      </w:r>
      <w:r>
        <w:rPr>
          <w:rFonts w:ascii="Times New Roman" w:hAnsi="Times New Roman"/>
        </w:rPr>
        <w:t xml:space="preserve">affects performance of </w:t>
      </w:r>
      <w:r w:rsidR="002153BF">
        <w:rPr>
          <w:rFonts w:ascii="Times New Roman" w:hAnsi="Times New Roman"/>
        </w:rPr>
        <w:t xml:space="preserve">ADLs and IADLs. </w:t>
      </w:r>
      <w:r>
        <w:rPr>
          <w:rFonts w:ascii="Times New Roman" w:hAnsi="Times New Roman"/>
        </w:rPr>
        <w:t xml:space="preserve">On this issue, the </w:t>
      </w:r>
      <w:r w:rsidR="002153BF">
        <w:rPr>
          <w:rFonts w:ascii="Times New Roman" w:hAnsi="Times New Roman"/>
        </w:rPr>
        <w:t xml:space="preserve">PDPM must </w:t>
      </w:r>
      <w:r w:rsidR="00C233F3">
        <w:rPr>
          <w:rFonts w:ascii="Times New Roman" w:hAnsi="Times New Roman"/>
        </w:rPr>
        <w:t>begin to collect more sensitive data</w:t>
      </w:r>
      <w:r w:rsidR="002153BF">
        <w:rPr>
          <w:rFonts w:ascii="Times New Roman" w:hAnsi="Times New Roman"/>
        </w:rPr>
        <w:t xml:space="preserve">, in line with the IMPACT Act, to ensure </w:t>
      </w:r>
      <w:r w:rsidR="00C233F3">
        <w:rPr>
          <w:rFonts w:ascii="Times New Roman" w:hAnsi="Times New Roman"/>
        </w:rPr>
        <w:t xml:space="preserve">necessary </w:t>
      </w:r>
      <w:r w:rsidR="002153BF">
        <w:rPr>
          <w:rFonts w:ascii="Times New Roman" w:hAnsi="Times New Roman"/>
        </w:rPr>
        <w:t>attention to cognition.</w:t>
      </w:r>
    </w:p>
    <w:p w:rsidR="00855378" w:rsidRDefault="00855378" w:rsidP="00020DE4">
      <w:pPr>
        <w:rPr>
          <w:rFonts w:ascii="Times New Roman" w:hAnsi="Times New Roman"/>
        </w:rPr>
      </w:pPr>
    </w:p>
    <w:p w:rsidR="0043024B" w:rsidRDefault="002153BF" w:rsidP="00020DE4">
      <w:pPr>
        <w:rPr>
          <w:rFonts w:ascii="Times New Roman" w:hAnsi="Times New Roman"/>
        </w:rPr>
      </w:pPr>
      <w:r>
        <w:rPr>
          <w:rFonts w:ascii="Times New Roman" w:hAnsi="Times New Roman"/>
        </w:rPr>
        <w:t xml:space="preserve">I am pleased that CMS separated the OT and PT components into </w:t>
      </w:r>
      <w:r w:rsidR="00F603F7">
        <w:rPr>
          <w:rFonts w:ascii="Times New Roman" w:hAnsi="Times New Roman"/>
        </w:rPr>
        <w:t>distinct</w:t>
      </w:r>
      <w:r>
        <w:rPr>
          <w:rFonts w:ascii="Times New Roman" w:hAnsi="Times New Roman"/>
        </w:rPr>
        <w:t xml:space="preserve"> case-mix components in the PDPM. </w:t>
      </w:r>
      <w:r w:rsidR="00855378">
        <w:rPr>
          <w:rFonts w:ascii="Times New Roman" w:hAnsi="Times New Roman"/>
        </w:rPr>
        <w:t xml:space="preserve">I am </w:t>
      </w:r>
      <w:r>
        <w:rPr>
          <w:rFonts w:ascii="Times New Roman" w:hAnsi="Times New Roman"/>
        </w:rPr>
        <w:t xml:space="preserve">also </w:t>
      </w:r>
      <w:r w:rsidR="00855378">
        <w:rPr>
          <w:rFonts w:ascii="Times New Roman" w:hAnsi="Times New Roman"/>
        </w:rPr>
        <w:t xml:space="preserve">pleased that CMS is proposing to require reporting of therapy mode and minutes </w:t>
      </w:r>
      <w:r w:rsidR="00D17736">
        <w:rPr>
          <w:rFonts w:ascii="Times New Roman" w:hAnsi="Times New Roman"/>
        </w:rPr>
        <w:t xml:space="preserve">by discipline </w:t>
      </w:r>
      <w:r w:rsidR="00855378">
        <w:rPr>
          <w:rFonts w:ascii="Times New Roman" w:hAnsi="Times New Roman"/>
        </w:rPr>
        <w:t xml:space="preserve">in MDS Section O at discharge. </w:t>
      </w:r>
      <w:r w:rsidR="0043024B">
        <w:rPr>
          <w:rFonts w:ascii="Times New Roman" w:hAnsi="Times New Roman"/>
        </w:rPr>
        <w:t xml:space="preserve">This will be the only way to analyze therapy utilization </w:t>
      </w:r>
      <w:r w:rsidR="00855378">
        <w:rPr>
          <w:rFonts w:ascii="Times New Roman" w:hAnsi="Times New Roman"/>
        </w:rPr>
        <w:t>to protect patient access to individual therapy</w:t>
      </w:r>
      <w:r w:rsidR="0043024B">
        <w:rPr>
          <w:rFonts w:ascii="Times New Roman" w:hAnsi="Times New Roman"/>
        </w:rPr>
        <w:t xml:space="preserve"> and ensure appropriate direction of the dollars provided in the payment</w:t>
      </w:r>
      <w:r w:rsidR="00855378">
        <w:rPr>
          <w:rFonts w:ascii="Times New Roman" w:hAnsi="Times New Roman"/>
        </w:rPr>
        <w:t xml:space="preserve">. </w:t>
      </w:r>
      <w:r w:rsidR="0043024B">
        <w:rPr>
          <w:rFonts w:ascii="Times New Roman" w:hAnsi="Times New Roman"/>
        </w:rPr>
        <w:t xml:space="preserve">This will </w:t>
      </w:r>
      <w:r w:rsidR="00313EA5">
        <w:rPr>
          <w:rFonts w:ascii="Times New Roman" w:hAnsi="Times New Roman"/>
        </w:rPr>
        <w:t xml:space="preserve">also </w:t>
      </w:r>
      <w:r w:rsidR="0043024B">
        <w:rPr>
          <w:rFonts w:ascii="Times New Roman" w:hAnsi="Times New Roman"/>
        </w:rPr>
        <w:t>protect against use of non-skilled personnel to provide what should be skilled occupational therapy.</w:t>
      </w:r>
    </w:p>
    <w:p w:rsidR="0043024B" w:rsidRDefault="0043024B" w:rsidP="00020DE4">
      <w:pPr>
        <w:rPr>
          <w:rFonts w:ascii="Times New Roman" w:hAnsi="Times New Roman"/>
        </w:rPr>
      </w:pPr>
    </w:p>
    <w:p w:rsidR="00855378" w:rsidRDefault="0043024B" w:rsidP="00020DE4">
      <w:pPr>
        <w:rPr>
          <w:rFonts w:ascii="Times New Roman" w:hAnsi="Times New Roman"/>
        </w:rPr>
      </w:pPr>
      <w:r>
        <w:rPr>
          <w:rFonts w:ascii="Times New Roman" w:hAnsi="Times New Roman"/>
        </w:rPr>
        <w:t xml:space="preserve">In addition, </w:t>
      </w:r>
      <w:r w:rsidRPr="00313EA5">
        <w:rPr>
          <w:rFonts w:ascii="Times New Roman" w:hAnsi="Times New Roman"/>
        </w:rPr>
        <w:t xml:space="preserve">the modified </w:t>
      </w:r>
      <w:r w:rsidR="00A44868" w:rsidRPr="00313EA5">
        <w:rPr>
          <w:rFonts w:ascii="Times New Roman" w:hAnsi="Times New Roman"/>
        </w:rPr>
        <w:t>MDS Section O</w:t>
      </w:r>
      <w:r w:rsidR="00855378" w:rsidRPr="00313EA5">
        <w:rPr>
          <w:rFonts w:ascii="Times New Roman" w:hAnsi="Times New Roman"/>
        </w:rPr>
        <w:t xml:space="preserve"> </w:t>
      </w:r>
      <w:r w:rsidRPr="00313EA5">
        <w:rPr>
          <w:rFonts w:ascii="Times New Roman" w:hAnsi="Times New Roman"/>
        </w:rPr>
        <w:t>will</w:t>
      </w:r>
      <w:r w:rsidR="00855378">
        <w:rPr>
          <w:rFonts w:ascii="Times New Roman" w:hAnsi="Times New Roman"/>
        </w:rPr>
        <w:t xml:space="preserve"> allow monitoring of </w:t>
      </w:r>
      <w:r>
        <w:rPr>
          <w:rFonts w:ascii="Times New Roman" w:hAnsi="Times New Roman"/>
        </w:rPr>
        <w:t xml:space="preserve">group and concurrent </w:t>
      </w:r>
      <w:r w:rsidR="00855378">
        <w:rPr>
          <w:rFonts w:ascii="Times New Roman" w:hAnsi="Times New Roman"/>
        </w:rPr>
        <w:t xml:space="preserve">therapy services and </w:t>
      </w:r>
      <w:r>
        <w:rPr>
          <w:rFonts w:ascii="Times New Roman" w:hAnsi="Times New Roman"/>
        </w:rPr>
        <w:t xml:space="preserve">may also protect against </w:t>
      </w:r>
      <w:r w:rsidR="00855378">
        <w:rPr>
          <w:rFonts w:ascii="Times New Roman" w:hAnsi="Times New Roman"/>
        </w:rPr>
        <w:t xml:space="preserve">therapy practitioners </w:t>
      </w:r>
      <w:r>
        <w:rPr>
          <w:rFonts w:ascii="Times New Roman" w:hAnsi="Times New Roman"/>
        </w:rPr>
        <w:t xml:space="preserve">being </w:t>
      </w:r>
      <w:r w:rsidR="00A8557B">
        <w:rPr>
          <w:rFonts w:ascii="Times New Roman" w:hAnsi="Times New Roman"/>
        </w:rPr>
        <w:t>pressured</w:t>
      </w:r>
      <w:r w:rsidR="00855378">
        <w:rPr>
          <w:rFonts w:ascii="Times New Roman" w:hAnsi="Times New Roman"/>
        </w:rPr>
        <w:t xml:space="preserve"> to provide an unreasonable amount of group or concurrent therapy.</w:t>
      </w:r>
      <w:r w:rsidR="00A81F4C">
        <w:rPr>
          <w:rFonts w:ascii="Times New Roman" w:hAnsi="Times New Roman"/>
        </w:rPr>
        <w:t xml:space="preserve"> I support the proposed combined 25% limit on group and concurrent therapy for each discipline</w:t>
      </w:r>
      <w:r w:rsidR="00A44868">
        <w:rPr>
          <w:rFonts w:ascii="Times New Roman" w:hAnsi="Times New Roman"/>
        </w:rPr>
        <w:t xml:space="preserve"> as a reasonable percentage that is supported by </w:t>
      </w:r>
      <w:r w:rsidR="006763CC">
        <w:rPr>
          <w:rFonts w:ascii="Times New Roman" w:hAnsi="Times New Roman"/>
        </w:rPr>
        <w:t xml:space="preserve">previous </w:t>
      </w:r>
      <w:r w:rsidR="00A44868">
        <w:rPr>
          <w:rFonts w:ascii="Times New Roman" w:hAnsi="Times New Roman"/>
        </w:rPr>
        <w:t>policy</w:t>
      </w:r>
      <w:r w:rsidR="006763CC">
        <w:rPr>
          <w:rFonts w:ascii="Times New Roman" w:hAnsi="Times New Roman"/>
        </w:rPr>
        <w:t>.</w:t>
      </w:r>
    </w:p>
    <w:p w:rsidR="00A81F4C" w:rsidRDefault="00A81F4C" w:rsidP="00020DE4">
      <w:pPr>
        <w:rPr>
          <w:rFonts w:ascii="Helvetica" w:hAnsi="Helvetica" w:cs="Helvetica"/>
          <w:color w:val="333333"/>
          <w:sz w:val="18"/>
          <w:szCs w:val="18"/>
          <w:shd w:val="clear" w:color="auto" w:fill="FFFFFF"/>
        </w:rPr>
      </w:pPr>
    </w:p>
    <w:p w:rsidR="00020DE4" w:rsidRPr="00BA0524" w:rsidRDefault="006700EE" w:rsidP="00020DE4">
      <w:pPr>
        <w:rPr>
          <w:rFonts w:ascii="Times New Roman" w:hAnsi="Times New Roman"/>
        </w:rPr>
      </w:pPr>
      <w:r>
        <w:rPr>
          <w:rFonts w:ascii="Times New Roman" w:hAnsi="Times New Roman"/>
        </w:rPr>
        <w:t xml:space="preserve">I encourage CMS to </w:t>
      </w:r>
      <w:r w:rsidR="00450841">
        <w:rPr>
          <w:rFonts w:ascii="Times New Roman" w:hAnsi="Times New Roman"/>
        </w:rPr>
        <w:t>revise</w:t>
      </w:r>
      <w:r>
        <w:rPr>
          <w:rFonts w:ascii="Times New Roman" w:hAnsi="Times New Roman"/>
        </w:rPr>
        <w:t xml:space="preserve"> the definition of group therapy to include two to four people doing the same or similar activities. This would allow more flexibility so that patients in smaller SNFs would be able to </w:t>
      </w:r>
      <w:r w:rsidR="00BA0524">
        <w:rPr>
          <w:rFonts w:ascii="Times New Roman" w:hAnsi="Times New Roman"/>
        </w:rPr>
        <w:t xml:space="preserve">utilize </w:t>
      </w:r>
      <w:r>
        <w:rPr>
          <w:rFonts w:ascii="Times New Roman" w:hAnsi="Times New Roman"/>
        </w:rPr>
        <w:t>and benefit from group therapy.</w:t>
      </w:r>
      <w:r w:rsidR="00A8557B">
        <w:rPr>
          <w:rFonts w:ascii="Times New Roman" w:hAnsi="Times New Roman"/>
        </w:rPr>
        <w:t xml:space="preserve"> </w:t>
      </w:r>
      <w:r w:rsidR="0010010A">
        <w:rPr>
          <w:rFonts w:ascii="Times New Roman" w:hAnsi="Times New Roman"/>
        </w:rPr>
        <w:t xml:space="preserve">In addition, I ask CMS to reconsider the documentation requirements to make them less rigid. As a practitioner, I want to be able to use group therapy when patients can benefit from it. </w:t>
      </w:r>
      <w:r w:rsidR="00450841" w:rsidRPr="00450841">
        <w:rPr>
          <w:rFonts w:ascii="Times New Roman" w:hAnsi="Times New Roman"/>
          <w:b/>
        </w:rPr>
        <w:t>Ultimately, the clinical judgment of the therapist should be the deciding factor in determining the appropriate types of therapy for each individual patient.</w:t>
      </w:r>
      <w:r w:rsidR="00BA0524">
        <w:rPr>
          <w:rFonts w:ascii="Times New Roman" w:hAnsi="Times New Roman"/>
        </w:rPr>
        <w:t xml:space="preserve"> CMS should promote and uphold this.</w:t>
      </w:r>
    </w:p>
    <w:p w:rsidR="002153BF" w:rsidRDefault="002153BF" w:rsidP="00020DE4">
      <w:pPr>
        <w:rPr>
          <w:rFonts w:ascii="Times New Roman" w:hAnsi="Times New Roman"/>
        </w:rPr>
      </w:pPr>
    </w:p>
    <w:p w:rsidR="00020DE4" w:rsidRDefault="00CD5FAE" w:rsidP="00020DE4">
      <w:pPr>
        <w:rPr>
          <w:rFonts w:ascii="Times New Roman" w:hAnsi="Times New Roman"/>
        </w:rPr>
      </w:pPr>
      <w:r>
        <w:rPr>
          <w:rFonts w:ascii="Times New Roman" w:hAnsi="Times New Roman"/>
        </w:rPr>
        <w:t>A</w:t>
      </w:r>
      <w:r w:rsidR="00020DE4">
        <w:rPr>
          <w:rFonts w:ascii="Times New Roman" w:hAnsi="Times New Roman"/>
        </w:rPr>
        <w:t xml:space="preserve">s I understand </w:t>
      </w:r>
      <w:r w:rsidR="00E05C75">
        <w:rPr>
          <w:rFonts w:ascii="Times New Roman" w:hAnsi="Times New Roman"/>
        </w:rPr>
        <w:t xml:space="preserve">the </w:t>
      </w:r>
      <w:r>
        <w:rPr>
          <w:rFonts w:ascii="Times New Roman" w:hAnsi="Times New Roman"/>
        </w:rPr>
        <w:t>PDPM</w:t>
      </w:r>
      <w:r w:rsidR="00020DE4">
        <w:rPr>
          <w:rFonts w:ascii="Times New Roman" w:hAnsi="Times New Roman"/>
        </w:rPr>
        <w:t>, c</w:t>
      </w:r>
      <w:r w:rsidR="00020DE4" w:rsidRPr="009E4D0F">
        <w:rPr>
          <w:rFonts w:ascii="Times New Roman" w:hAnsi="Times New Roman"/>
        </w:rPr>
        <w:t>o-morbidities are not fully inc</w:t>
      </w:r>
      <w:r w:rsidR="00DA0CA5">
        <w:rPr>
          <w:rFonts w:ascii="Times New Roman" w:hAnsi="Times New Roman"/>
        </w:rPr>
        <w:t xml:space="preserve">luded as factors influencing OT or </w:t>
      </w:r>
      <w:r w:rsidR="00020DE4" w:rsidRPr="009E4D0F">
        <w:rPr>
          <w:rFonts w:ascii="Times New Roman" w:hAnsi="Times New Roman"/>
        </w:rPr>
        <w:t xml:space="preserve">PT </w:t>
      </w:r>
      <w:r w:rsidR="00BA0524">
        <w:rPr>
          <w:rFonts w:ascii="Times New Roman" w:hAnsi="Times New Roman"/>
        </w:rPr>
        <w:t>payment components</w:t>
      </w:r>
      <w:r w:rsidR="00020DE4" w:rsidRPr="009E4D0F">
        <w:rPr>
          <w:rFonts w:ascii="Times New Roman" w:hAnsi="Times New Roman"/>
        </w:rPr>
        <w:t>.</w:t>
      </w:r>
      <w:r w:rsidR="00020DE4">
        <w:rPr>
          <w:rFonts w:ascii="Times New Roman" w:hAnsi="Times New Roman"/>
        </w:rPr>
        <w:t xml:space="preserve"> Occupational therapy practitioners work with SNF patients who frequently have multiple chronic conditions; this factor should be considered in determining payment</w:t>
      </w:r>
      <w:r w:rsidR="00BA0524">
        <w:rPr>
          <w:rFonts w:ascii="Times New Roman" w:hAnsi="Times New Roman"/>
        </w:rPr>
        <w:t xml:space="preserve"> for all patients</w:t>
      </w:r>
      <w:r w:rsidR="00020DE4">
        <w:rPr>
          <w:rFonts w:ascii="Times New Roman" w:hAnsi="Times New Roman"/>
        </w:rPr>
        <w:t>.</w:t>
      </w:r>
    </w:p>
    <w:p w:rsidR="00020DE4" w:rsidRDefault="00020DE4" w:rsidP="00020DE4">
      <w:pPr>
        <w:rPr>
          <w:rFonts w:ascii="Times New Roman" w:hAnsi="Times New Roman"/>
        </w:rPr>
      </w:pPr>
    </w:p>
    <w:p w:rsidR="00020DE4" w:rsidRDefault="002153BF" w:rsidP="00020DE4">
      <w:pPr>
        <w:rPr>
          <w:rFonts w:ascii="Times New Roman" w:hAnsi="Times New Roman"/>
        </w:rPr>
      </w:pPr>
      <w:r>
        <w:rPr>
          <w:rFonts w:ascii="Times New Roman" w:hAnsi="Times New Roman"/>
        </w:rPr>
        <w:t>Finally, implementation and transition are a concern. I</w:t>
      </w:r>
      <w:r w:rsidR="00020DE4">
        <w:rPr>
          <w:rFonts w:ascii="Times New Roman" w:hAnsi="Times New Roman"/>
        </w:rPr>
        <w:t xml:space="preserve">mplementing </w:t>
      </w:r>
      <w:r w:rsidR="00014DF1">
        <w:rPr>
          <w:rFonts w:ascii="Times New Roman" w:hAnsi="Times New Roman"/>
        </w:rPr>
        <w:t xml:space="preserve">PDPM </w:t>
      </w:r>
      <w:r w:rsidR="00020DE4">
        <w:rPr>
          <w:rFonts w:ascii="Times New Roman" w:hAnsi="Times New Roman"/>
        </w:rPr>
        <w:t xml:space="preserve">too quickly </w:t>
      </w:r>
      <w:r>
        <w:rPr>
          <w:rFonts w:ascii="Times New Roman" w:hAnsi="Times New Roman"/>
        </w:rPr>
        <w:t xml:space="preserve">without </w:t>
      </w:r>
      <w:r w:rsidR="000A49C1">
        <w:rPr>
          <w:rFonts w:ascii="Times New Roman" w:hAnsi="Times New Roman"/>
        </w:rPr>
        <w:t xml:space="preserve">a </w:t>
      </w:r>
      <w:r>
        <w:rPr>
          <w:rFonts w:ascii="Times New Roman" w:hAnsi="Times New Roman"/>
        </w:rPr>
        <w:t>clearly defined transition</w:t>
      </w:r>
      <w:r w:rsidR="00CF0C5E">
        <w:rPr>
          <w:rFonts w:ascii="Times New Roman" w:hAnsi="Times New Roman"/>
        </w:rPr>
        <w:t xml:space="preserve"> period</w:t>
      </w:r>
      <w:r>
        <w:rPr>
          <w:rFonts w:ascii="Times New Roman" w:hAnsi="Times New Roman"/>
        </w:rPr>
        <w:t xml:space="preserve"> </w:t>
      </w:r>
      <w:r w:rsidR="00020DE4">
        <w:rPr>
          <w:rFonts w:ascii="Times New Roman" w:hAnsi="Times New Roman"/>
        </w:rPr>
        <w:t xml:space="preserve">could cause great confusion in SNFs. Other payers, including Medicaid, may not adopt </w:t>
      </w:r>
      <w:r w:rsidR="00014DF1">
        <w:rPr>
          <w:rFonts w:ascii="Times New Roman" w:hAnsi="Times New Roman"/>
        </w:rPr>
        <w:t>PDPM</w:t>
      </w:r>
      <w:r w:rsidR="00020DE4">
        <w:rPr>
          <w:rFonts w:ascii="Times New Roman" w:hAnsi="Times New Roman"/>
        </w:rPr>
        <w:t xml:space="preserve"> quickly, which could lead to SNFs using RUG-IV and </w:t>
      </w:r>
      <w:r w:rsidR="00014DF1">
        <w:rPr>
          <w:rFonts w:ascii="Times New Roman" w:hAnsi="Times New Roman"/>
        </w:rPr>
        <w:t>PDPM</w:t>
      </w:r>
      <w:r w:rsidR="00020DE4">
        <w:rPr>
          <w:rFonts w:ascii="Times New Roman" w:hAnsi="Times New Roman"/>
        </w:rPr>
        <w:t xml:space="preserve"> at the same time. This would be complicated for staff and add to administrative burden. For that reason, I request that CMS complete a feasibility study to examine the impact of this payment system, es</w:t>
      </w:r>
      <w:r w:rsidR="00232878">
        <w:rPr>
          <w:rFonts w:ascii="Times New Roman" w:hAnsi="Times New Roman"/>
        </w:rPr>
        <w:t>pecially the impact of the OT</w:t>
      </w:r>
      <w:r w:rsidR="00020DE4">
        <w:rPr>
          <w:rFonts w:ascii="Times New Roman" w:hAnsi="Times New Roman"/>
        </w:rPr>
        <w:t xml:space="preserve"> component, on access to medica</w:t>
      </w:r>
      <w:r w:rsidR="00014DF1">
        <w:rPr>
          <w:rFonts w:ascii="Times New Roman" w:hAnsi="Times New Roman"/>
        </w:rPr>
        <w:t>lly necessary therapy services.</w:t>
      </w:r>
      <w:r w:rsidR="00190F3A">
        <w:rPr>
          <w:rFonts w:ascii="Times New Roman" w:hAnsi="Times New Roman"/>
        </w:rPr>
        <w:t xml:space="preserve"> CMS should ensure an adequate transition period so that patients </w:t>
      </w:r>
      <w:r w:rsidR="00190F3A" w:rsidRPr="002153BF">
        <w:rPr>
          <w:rFonts w:ascii="Times New Roman" w:hAnsi="Times New Roman"/>
        </w:rPr>
        <w:t>don’t miss critical services</w:t>
      </w:r>
      <w:r w:rsidR="00190F3A">
        <w:rPr>
          <w:rFonts w:ascii="Times New Roman" w:hAnsi="Times New Roman"/>
        </w:rPr>
        <w:t>.</w:t>
      </w:r>
    </w:p>
    <w:p w:rsidR="00020DE4" w:rsidRDefault="00020DE4" w:rsidP="00020DE4">
      <w:pPr>
        <w:rPr>
          <w:rFonts w:ascii="Times New Roman" w:hAnsi="Times New Roman"/>
        </w:rPr>
      </w:pPr>
    </w:p>
    <w:p w:rsidR="00020DE4" w:rsidRDefault="00020DE4" w:rsidP="00020DE4">
      <w:pPr>
        <w:rPr>
          <w:rFonts w:ascii="Times New Roman" w:hAnsi="Times New Roman"/>
          <w:color w:val="000000"/>
        </w:rPr>
      </w:pPr>
      <w:r>
        <w:rPr>
          <w:rFonts w:ascii="Times New Roman" w:hAnsi="Times New Roman"/>
          <w:color w:val="000000"/>
        </w:rPr>
        <w:t>Thank you for the opportunity to comment on</w:t>
      </w:r>
      <w:r w:rsidR="00C81946">
        <w:rPr>
          <w:rFonts w:ascii="Times New Roman" w:hAnsi="Times New Roman"/>
        </w:rPr>
        <w:t xml:space="preserve"> the proposed PDPM</w:t>
      </w:r>
      <w:r>
        <w:rPr>
          <w:rFonts w:ascii="Times New Roman" w:hAnsi="Times New Roman"/>
          <w:color w:val="000000"/>
        </w:rPr>
        <w:t>.</w:t>
      </w:r>
    </w:p>
    <w:p w:rsidR="00020DE4" w:rsidRDefault="00020DE4" w:rsidP="00020DE4">
      <w:pPr>
        <w:rPr>
          <w:rFonts w:ascii="Times New Roman" w:hAnsi="Times New Roman"/>
        </w:rPr>
      </w:pPr>
    </w:p>
    <w:p w:rsidR="006749C3" w:rsidRPr="002153BF" w:rsidRDefault="00020DE4" w:rsidP="002153BF">
      <w:pPr>
        <w:rPr>
          <w:rFonts w:ascii="Times New Roman" w:hAnsi="Times New Roman"/>
        </w:rPr>
      </w:pPr>
      <w:r w:rsidRPr="001921E1">
        <w:rPr>
          <w:rFonts w:ascii="Times New Roman" w:hAnsi="Times New Roman"/>
        </w:rPr>
        <w:t>Sincerely,</w:t>
      </w:r>
      <w:r w:rsidR="008244DD">
        <w:rPr>
          <w:rFonts w:ascii="Times New Roman" w:hAnsi="Times New Roman"/>
        </w:rPr>
        <w:softHyphen/>
      </w:r>
      <w:r w:rsidR="008244DD">
        <w:rPr>
          <w:rFonts w:ascii="Times New Roman" w:hAnsi="Times New Roman"/>
        </w:rPr>
        <w:softHyphen/>
      </w:r>
      <w:r w:rsidR="008244DD">
        <w:rPr>
          <w:rFonts w:ascii="Times New Roman" w:hAnsi="Times New Roman"/>
        </w:rPr>
        <w:softHyphen/>
      </w:r>
      <w:r w:rsidR="008244DD">
        <w:rPr>
          <w:rFonts w:ascii="Times New Roman" w:hAnsi="Times New Roman"/>
        </w:rPr>
        <w:softHyphen/>
      </w:r>
      <w:r w:rsidR="008244DD">
        <w:rPr>
          <w:rFonts w:ascii="Times New Roman" w:hAnsi="Times New Roman"/>
        </w:rPr>
        <w:softHyphen/>
      </w:r>
      <w:r w:rsidR="008244DD">
        <w:rPr>
          <w:rFonts w:ascii="Times New Roman" w:hAnsi="Times New Roman"/>
        </w:rPr>
        <w:softHyphen/>
      </w:r>
    </w:p>
    <w:sectPr w:rsidR="006749C3" w:rsidRPr="002153BF" w:rsidSect="002153BF">
      <w:pgSz w:w="12240" w:h="15840"/>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DE4"/>
    <w:rsid w:val="00014DF1"/>
    <w:rsid w:val="00020DE4"/>
    <w:rsid w:val="0009014E"/>
    <w:rsid w:val="000A49C1"/>
    <w:rsid w:val="0010010A"/>
    <w:rsid w:val="00141890"/>
    <w:rsid w:val="00190F3A"/>
    <w:rsid w:val="002153BF"/>
    <w:rsid w:val="00232878"/>
    <w:rsid w:val="002D51D9"/>
    <w:rsid w:val="002E5BCF"/>
    <w:rsid w:val="002E77DE"/>
    <w:rsid w:val="002F0490"/>
    <w:rsid w:val="00313EA5"/>
    <w:rsid w:val="00344F6B"/>
    <w:rsid w:val="0043024B"/>
    <w:rsid w:val="00450841"/>
    <w:rsid w:val="0062499B"/>
    <w:rsid w:val="006573FE"/>
    <w:rsid w:val="006700EE"/>
    <w:rsid w:val="00672F33"/>
    <w:rsid w:val="006749C3"/>
    <w:rsid w:val="006763CC"/>
    <w:rsid w:val="008244DD"/>
    <w:rsid w:val="00830D9E"/>
    <w:rsid w:val="00855378"/>
    <w:rsid w:val="009414A2"/>
    <w:rsid w:val="009D080E"/>
    <w:rsid w:val="00A44868"/>
    <w:rsid w:val="00A81F4C"/>
    <w:rsid w:val="00A8557B"/>
    <w:rsid w:val="00A87CE6"/>
    <w:rsid w:val="00B20480"/>
    <w:rsid w:val="00B73C3B"/>
    <w:rsid w:val="00BA0524"/>
    <w:rsid w:val="00C20AC1"/>
    <w:rsid w:val="00C233F3"/>
    <w:rsid w:val="00C357A9"/>
    <w:rsid w:val="00C81946"/>
    <w:rsid w:val="00CA67C3"/>
    <w:rsid w:val="00CD5FAE"/>
    <w:rsid w:val="00CE6B19"/>
    <w:rsid w:val="00CF0C5E"/>
    <w:rsid w:val="00D17736"/>
    <w:rsid w:val="00DA0CA5"/>
    <w:rsid w:val="00DB65C9"/>
    <w:rsid w:val="00DC5E23"/>
    <w:rsid w:val="00E05C75"/>
    <w:rsid w:val="00EC1370"/>
    <w:rsid w:val="00EE4B57"/>
    <w:rsid w:val="00F603F7"/>
    <w:rsid w:val="00FE5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DE4"/>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20DE4"/>
    <w:rPr>
      <w:color w:val="0000FF"/>
      <w:u w:val="single"/>
    </w:rPr>
  </w:style>
  <w:style w:type="paragraph" w:styleId="PlainText">
    <w:name w:val="Plain Text"/>
    <w:basedOn w:val="Normal"/>
    <w:link w:val="PlainTextChar"/>
    <w:uiPriority w:val="99"/>
    <w:semiHidden/>
    <w:unhideWhenUsed/>
    <w:rsid w:val="009D080E"/>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9D080E"/>
    <w:rPr>
      <w:rFonts w:ascii="Calibri" w:hAnsi="Calibri" w:cs="Times New Roman"/>
    </w:rPr>
  </w:style>
  <w:style w:type="paragraph" w:styleId="BalloonText">
    <w:name w:val="Balloon Text"/>
    <w:basedOn w:val="Normal"/>
    <w:link w:val="BalloonTextChar"/>
    <w:uiPriority w:val="99"/>
    <w:semiHidden/>
    <w:unhideWhenUsed/>
    <w:rsid w:val="008244DD"/>
    <w:rPr>
      <w:rFonts w:ascii="Tahoma" w:hAnsi="Tahoma" w:cs="Tahoma"/>
      <w:sz w:val="16"/>
      <w:szCs w:val="16"/>
    </w:rPr>
  </w:style>
  <w:style w:type="character" w:customStyle="1" w:styleId="BalloonTextChar">
    <w:name w:val="Balloon Text Char"/>
    <w:basedOn w:val="DefaultParagraphFont"/>
    <w:link w:val="BalloonText"/>
    <w:uiPriority w:val="99"/>
    <w:semiHidden/>
    <w:rsid w:val="008244DD"/>
    <w:rPr>
      <w:rFonts w:ascii="Tahoma" w:eastAsia="Cambr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DE4"/>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20DE4"/>
    <w:rPr>
      <w:color w:val="0000FF"/>
      <w:u w:val="single"/>
    </w:rPr>
  </w:style>
  <w:style w:type="paragraph" w:styleId="PlainText">
    <w:name w:val="Plain Text"/>
    <w:basedOn w:val="Normal"/>
    <w:link w:val="PlainTextChar"/>
    <w:uiPriority w:val="99"/>
    <w:semiHidden/>
    <w:unhideWhenUsed/>
    <w:rsid w:val="009D080E"/>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9D080E"/>
    <w:rPr>
      <w:rFonts w:ascii="Calibri" w:hAnsi="Calibri" w:cs="Times New Roman"/>
    </w:rPr>
  </w:style>
  <w:style w:type="paragraph" w:styleId="BalloonText">
    <w:name w:val="Balloon Text"/>
    <w:basedOn w:val="Normal"/>
    <w:link w:val="BalloonTextChar"/>
    <w:uiPriority w:val="99"/>
    <w:semiHidden/>
    <w:unhideWhenUsed/>
    <w:rsid w:val="008244DD"/>
    <w:rPr>
      <w:rFonts w:ascii="Tahoma" w:hAnsi="Tahoma" w:cs="Tahoma"/>
      <w:sz w:val="16"/>
      <w:szCs w:val="16"/>
    </w:rPr>
  </w:style>
  <w:style w:type="character" w:customStyle="1" w:styleId="BalloonTextChar">
    <w:name w:val="Balloon Text Char"/>
    <w:basedOn w:val="DefaultParagraphFont"/>
    <w:link w:val="BalloonText"/>
    <w:uiPriority w:val="99"/>
    <w:semiHidden/>
    <w:rsid w:val="008244DD"/>
    <w:rPr>
      <w:rFonts w:ascii="Tahoma" w:eastAsia="Cambr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88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gulation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807</Words>
  <Characters>4601</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AOTA</Company>
  <LinksUpToDate>false</LinksUpToDate>
  <CharactersWithSpaces>5398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Bogenrief</dc:creator>
  <cp:lastModifiedBy>Sonja Patterson</cp:lastModifiedBy>
  <cp:revision>2</cp:revision>
  <cp:lastPrinted>2018-06-04T16:30:00Z</cp:lastPrinted>
  <dcterms:created xsi:type="dcterms:W3CDTF">2018-06-04T17:44:00Z</dcterms:created>
  <dcterms:modified xsi:type="dcterms:W3CDTF">2018-06-04T17:44:00Z</dcterms:modified>
</cp:coreProperties>
</file>